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8C" w:rsidRPr="003C741E" w:rsidRDefault="004307C1" w:rsidP="001F228C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471936">
        <w:rPr>
          <w:rFonts w:ascii="Calibri" w:hAnsi="Calibri"/>
          <w:b/>
          <w:color w:val="FFFFFF"/>
          <w:spacing w:val="20"/>
          <w:sz w:val="26"/>
          <w:szCs w:val="26"/>
        </w:rPr>
        <w:t>Легче всего продать то, что хочет купить клиент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</w:p>
    <w:p w:rsidR="00471936" w:rsidRPr="00471936" w:rsidRDefault="00471936" w:rsidP="00804649">
      <w:pPr>
        <w:spacing w:after="60"/>
        <w:jc w:val="both"/>
        <w:rPr>
          <w:rFonts w:ascii="Calibri" w:hAnsi="Calibri" w:cs="Arial"/>
          <w:b/>
          <w:color w:val="000000"/>
          <w:szCs w:val="20"/>
        </w:rPr>
      </w:pPr>
      <w:r w:rsidRPr="00471936">
        <w:rPr>
          <w:rFonts w:ascii="Calibri" w:hAnsi="Calibri" w:cs="Arial"/>
          <w:b/>
          <w:color w:val="000000"/>
          <w:szCs w:val="20"/>
        </w:rPr>
        <w:t>Цель курса:</w:t>
      </w:r>
    </w:p>
    <w:p w:rsidR="00471936" w:rsidRPr="00471936" w:rsidRDefault="00471936" w:rsidP="00804649">
      <w:pPr>
        <w:spacing w:after="60"/>
        <w:ind w:left="709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П</w:t>
      </w:r>
      <w:r w:rsidRPr="00471936">
        <w:rPr>
          <w:rFonts w:ascii="Calibri" w:hAnsi="Calibri" w:cs="Arial"/>
          <w:color w:val="000000"/>
          <w:szCs w:val="20"/>
        </w:rPr>
        <w:t>риобрести знания и навыки, позволяющие повысить эффективность работы в сфере продаж.</w:t>
      </w:r>
    </w:p>
    <w:p w:rsidR="00471936" w:rsidRPr="00471936" w:rsidRDefault="00471936" w:rsidP="00471936">
      <w:pPr>
        <w:spacing w:after="120"/>
        <w:jc w:val="both"/>
        <w:rPr>
          <w:rFonts w:ascii="Calibri" w:hAnsi="Calibri" w:cs="Arial"/>
          <w:color w:val="000000"/>
          <w:szCs w:val="20"/>
        </w:rPr>
      </w:pPr>
      <w:r w:rsidRPr="00471936">
        <w:rPr>
          <w:rFonts w:ascii="Calibri" w:hAnsi="Calibri" w:cs="Arial"/>
          <w:color w:val="000000"/>
          <w:szCs w:val="20"/>
        </w:rPr>
        <w:t xml:space="preserve">Курс позволяет осуществлять продажи, опираясь не только на интуицию, но и на проверенную практикой методику, устанавливать с </w:t>
      </w:r>
      <w:r>
        <w:rPr>
          <w:rFonts w:ascii="Calibri" w:hAnsi="Calibri" w:cs="Arial"/>
          <w:color w:val="000000"/>
          <w:szCs w:val="20"/>
        </w:rPr>
        <w:t>клиентами</w:t>
      </w:r>
      <w:r w:rsidRPr="00471936">
        <w:rPr>
          <w:rFonts w:ascii="Calibri" w:hAnsi="Calibri" w:cs="Arial"/>
          <w:color w:val="000000"/>
          <w:szCs w:val="20"/>
        </w:rPr>
        <w:t xml:space="preserve"> доверительные отношения, ориентироваться в потребностях </w:t>
      </w:r>
      <w:r>
        <w:rPr>
          <w:rFonts w:ascii="Calibri" w:hAnsi="Calibri" w:cs="Arial"/>
          <w:color w:val="000000"/>
          <w:szCs w:val="20"/>
        </w:rPr>
        <w:t>клиента</w:t>
      </w:r>
      <w:r w:rsidRPr="00471936">
        <w:rPr>
          <w:rFonts w:ascii="Calibri" w:hAnsi="Calibri" w:cs="Arial"/>
          <w:color w:val="000000"/>
          <w:szCs w:val="20"/>
        </w:rPr>
        <w:t>, успешно проводить презентации своего товара, работать с возражениями, использовать технику завершения сделки.</w:t>
      </w:r>
    </w:p>
    <w:p w:rsidR="00471936" w:rsidRDefault="0097103F" w:rsidP="00471936">
      <w:pPr>
        <w:spacing w:after="120"/>
        <w:jc w:val="both"/>
        <w:rPr>
          <w:rFonts w:ascii="Calibri" w:hAnsi="Calibri" w:cs="Arial"/>
          <w:color w:val="000000"/>
          <w:szCs w:val="20"/>
        </w:rPr>
      </w:pPr>
      <w:bookmarkStart w:id="0" w:name="_GoBack"/>
      <w:r>
        <w:rPr>
          <w:noProof/>
          <w:vanish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77470</wp:posOffset>
            </wp:positionV>
            <wp:extent cx="2966085" cy="1981200"/>
            <wp:effectExtent l="0" t="0" r="5715" b="0"/>
            <wp:wrapTight wrapText="bothSides">
              <wp:wrapPolygon edited="0">
                <wp:start x="0" y="0"/>
                <wp:lineTo x="0" y="21392"/>
                <wp:lineTo x="21503" y="21392"/>
                <wp:lineTo x="21503" y="0"/>
                <wp:lineTo x="0" y="0"/>
              </wp:wrapPolygon>
            </wp:wrapTight>
            <wp:docPr id="3" name="Рисунок 3" descr="http://ovesti.ru/uploads/posts/2013-08/1375773129_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vesti.ru/uploads/posts/2013-08/1375773129_t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30C2" w:rsidRPr="00804649">
        <w:rPr>
          <w:rFonts w:ascii="Calibri" w:hAnsi="Calibri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E93CE" wp14:editId="302925AC">
                <wp:simplePos x="0" y="0"/>
                <wp:positionH relativeFrom="margin">
                  <wp:posOffset>-184150</wp:posOffset>
                </wp:positionH>
                <wp:positionV relativeFrom="paragraph">
                  <wp:posOffset>2835910</wp:posOffset>
                </wp:positionV>
                <wp:extent cx="3467100" cy="117348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73480"/>
                        </a:xfrm>
                        <a:prstGeom prst="rect">
                          <a:avLst/>
                        </a:prstGeom>
                        <a:solidFill>
                          <a:srgbClr val="FFA3D1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4649" w:rsidRDefault="00471936" w:rsidP="009B7CF0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471936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 xml:space="preserve">«Не пытайтесь продавать! Помогайте клиентам покупать! Люди любят покупать, но ненавидят, когда им продают». </w:t>
                            </w:r>
                          </w:p>
                          <w:p w:rsidR="00804649" w:rsidRDefault="00471936" w:rsidP="00804649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471936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04649"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  <w:t>Джон Вон Эйкен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93C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4.5pt;margin-top:223.3pt;width:273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" fillcolor="#ffa3d1" stroked="f">
                <v:fill opacity="0"/>
                <v:textbox>
                  <w:txbxContent>
                    <w:p w:rsidR="00804649" w:rsidRDefault="00471936" w:rsidP="009B7CF0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471936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 xml:space="preserve">«Не пытайтесь продавать! Помогайте клиентам покупать! Люди любят покупать, но ненавидят, когда им продают». </w:t>
                      </w:r>
                    </w:p>
                    <w:p w:rsidR="00804649" w:rsidRDefault="00471936" w:rsidP="00804649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jc w:val="right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471936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 xml:space="preserve"> </w:t>
                      </w:r>
                      <w:r w:rsidRPr="00804649"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  <w:t>Джон Вон Эйкен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936" w:rsidRPr="00471936">
        <w:rPr>
          <w:rFonts w:ascii="Calibri" w:hAnsi="Calibri" w:cs="Arial"/>
          <w:color w:val="000000"/>
          <w:szCs w:val="20"/>
        </w:rPr>
        <w:t xml:space="preserve">В связи с активным ростом рынка розничных продаж изменяются и требования к специалистам, работающим с </w:t>
      </w:r>
      <w:r w:rsidR="00471936">
        <w:rPr>
          <w:rFonts w:ascii="Calibri" w:hAnsi="Calibri" w:cs="Arial"/>
          <w:color w:val="000000"/>
          <w:szCs w:val="20"/>
        </w:rPr>
        <w:t>клиентами</w:t>
      </w:r>
      <w:r w:rsidR="00471936" w:rsidRPr="00471936">
        <w:rPr>
          <w:rFonts w:ascii="Calibri" w:hAnsi="Calibri" w:cs="Arial"/>
          <w:color w:val="000000"/>
          <w:szCs w:val="20"/>
        </w:rPr>
        <w:t xml:space="preserve">. </w:t>
      </w:r>
      <w:r w:rsidR="00804649">
        <w:rPr>
          <w:rFonts w:ascii="Calibri" w:hAnsi="Calibri" w:cs="Arial"/>
          <w:color w:val="000000"/>
          <w:szCs w:val="20"/>
        </w:rPr>
        <w:t>Д</w:t>
      </w:r>
      <w:r w:rsidR="00471936" w:rsidRPr="00471936">
        <w:rPr>
          <w:rFonts w:ascii="Calibri" w:hAnsi="Calibri" w:cs="Arial"/>
          <w:color w:val="000000"/>
          <w:szCs w:val="20"/>
        </w:rPr>
        <w:t>ля успешной конкуренции недостаточно просто вежливо и корректно обслуживать покупателей, многие из которых в серьез обеспокоены ценами и качеством покупаемых товаров</w:t>
      </w:r>
      <w:r w:rsidR="00471936">
        <w:rPr>
          <w:rFonts w:ascii="Calibri" w:hAnsi="Calibri" w:cs="Arial"/>
          <w:color w:val="000000"/>
          <w:szCs w:val="20"/>
        </w:rPr>
        <w:t>/услуг</w:t>
      </w:r>
      <w:r w:rsidR="00471936" w:rsidRPr="00471936">
        <w:rPr>
          <w:rFonts w:ascii="Calibri" w:hAnsi="Calibri" w:cs="Arial"/>
          <w:color w:val="000000"/>
          <w:szCs w:val="20"/>
        </w:rPr>
        <w:t xml:space="preserve"> и не готовы верить продавцу на слово. В современной ситуации в розничном бизнесе приоритетным направлением стало выращиванием приверженцев. С учетом этого, на тренинге подробно разбираются ситуации создания доверительных отношений в процессе продаж. Особое внимание уделяется теме «Работа с возражениями», актуальным является вопрос работы с сомнениями, опасениями и возражениями </w:t>
      </w:r>
      <w:r w:rsidR="00471936">
        <w:rPr>
          <w:rFonts w:ascii="Calibri" w:hAnsi="Calibri" w:cs="Arial"/>
          <w:color w:val="000000"/>
          <w:szCs w:val="20"/>
        </w:rPr>
        <w:t>клиента</w:t>
      </w:r>
      <w:r w:rsidR="00471936" w:rsidRPr="00471936">
        <w:rPr>
          <w:rFonts w:ascii="Calibri" w:hAnsi="Calibri" w:cs="Arial"/>
          <w:color w:val="000000"/>
          <w:szCs w:val="20"/>
        </w:rPr>
        <w:t>. На тренинге осуществляется подробная проработка данной темы.</w:t>
      </w:r>
    </w:p>
    <w:p w:rsidR="009C30C2" w:rsidRDefault="001F228C" w:rsidP="00471936">
      <w:pPr>
        <w:spacing w:after="120"/>
        <w:jc w:val="both"/>
        <w:rPr>
          <w:rFonts w:ascii="Calibri" w:hAnsi="Calibri" w:cs="Arial"/>
          <w:color w:val="000000"/>
          <w:szCs w:val="20"/>
        </w:rPr>
      </w:pPr>
      <w:r w:rsidRPr="003C741E">
        <w:rPr>
          <w:rFonts w:ascii="Calibri" w:hAnsi="Calibri" w:cs="Arial"/>
          <w:color w:val="000000"/>
        </w:rPr>
        <w:t xml:space="preserve">Тренинг </w:t>
      </w:r>
      <w:r w:rsidRPr="003C741E">
        <w:rPr>
          <w:rFonts w:ascii="Calibri" w:hAnsi="Calibri" w:cs="Arial"/>
          <w:color w:val="000000"/>
          <w:szCs w:val="20"/>
        </w:rPr>
        <w:t>«</w:t>
      </w:r>
      <w:r w:rsidR="00804649">
        <w:rPr>
          <w:rFonts w:ascii="Calibri" w:hAnsi="Calibri" w:cs="Arial"/>
          <w:color w:val="000000"/>
          <w:szCs w:val="20"/>
        </w:rPr>
        <w:t>Активные продажи физическим лицам» опирается на проверенные практикой методики и знания психологии принятия решения покупателем во время контакта с продавцом</w:t>
      </w:r>
      <w:r w:rsidR="00DC0A8C" w:rsidRPr="003C741E">
        <w:rPr>
          <w:rFonts w:ascii="Calibri" w:hAnsi="Calibri" w:cs="Arial"/>
          <w:color w:val="000000"/>
          <w:szCs w:val="20"/>
        </w:rPr>
        <w:t>.</w:t>
      </w:r>
    </w:p>
    <w:p w:rsidR="001F228C" w:rsidRPr="009C30C2" w:rsidRDefault="009B7CF0" w:rsidP="00471936">
      <w:pPr>
        <w:spacing w:after="120"/>
        <w:jc w:val="both"/>
        <w:rPr>
          <w:rFonts w:ascii="Calibri" w:hAnsi="Calibri" w:cs="Arial"/>
          <w:color w:val="000000"/>
          <w:sz w:val="8"/>
          <w:szCs w:val="20"/>
        </w:rPr>
      </w:pPr>
      <w:r w:rsidRPr="009C30C2">
        <w:rPr>
          <w:rFonts w:ascii="Calibri" w:hAnsi="Calibri" w:cs="Arial"/>
          <w:noProof/>
          <w:sz w:val="8"/>
        </w:rPr>
        <w:t xml:space="preserve"> </w:t>
      </w:r>
      <w:r w:rsidRPr="009C30C2">
        <w:rPr>
          <w:sz w:val="8"/>
        </w:rPr>
        <w:t xml:space="preserve"> </w:t>
      </w:r>
    </w:p>
    <w:p w:rsidR="001F228C" w:rsidRPr="000015D4" w:rsidRDefault="001F228C" w:rsidP="009C30C2">
      <w:pPr>
        <w:keepNext/>
        <w:keepLines/>
        <w:spacing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 xml:space="preserve">Что </w:t>
      </w:r>
      <w:r w:rsidRPr="000015D4">
        <w:rPr>
          <w:rFonts w:ascii="Calibri" w:hAnsi="Calibri"/>
          <w:b/>
          <w:color w:val="660033"/>
          <w:sz w:val="26"/>
          <w:szCs w:val="26"/>
        </w:rPr>
        <w:t>получат участники тренинга</w:t>
      </w:r>
      <w:r w:rsidR="009C30C2">
        <w:rPr>
          <w:rFonts w:ascii="Calibri" w:hAnsi="Calibri"/>
          <w:b/>
          <w:color w:val="660033"/>
          <w:sz w:val="26"/>
          <w:szCs w:val="26"/>
        </w:rPr>
        <w:t>:</w:t>
      </w:r>
    </w:p>
    <w:p w:rsidR="001F228C" w:rsidRPr="00DC0A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DC0A8C">
        <w:rPr>
          <w:rFonts w:ascii="Calibri" w:hAnsi="Calibri" w:cs="Arial"/>
        </w:rPr>
        <w:t>Повы</w:t>
      </w:r>
      <w:r w:rsidR="00DC0A8C">
        <w:rPr>
          <w:rFonts w:ascii="Calibri" w:hAnsi="Calibri" w:cs="Arial"/>
        </w:rPr>
        <w:t>сят</w:t>
      </w:r>
      <w:r w:rsidRPr="00DC0A8C">
        <w:rPr>
          <w:rFonts w:ascii="Calibri" w:hAnsi="Calibri" w:cs="Arial"/>
        </w:rPr>
        <w:t xml:space="preserve"> эффективност</w:t>
      </w:r>
      <w:r w:rsidR="00DC0A8C">
        <w:rPr>
          <w:rFonts w:ascii="Calibri" w:hAnsi="Calibri" w:cs="Arial"/>
        </w:rPr>
        <w:t>ь</w:t>
      </w:r>
      <w:r w:rsidRPr="00DC0A8C">
        <w:rPr>
          <w:rFonts w:ascii="Calibri" w:hAnsi="Calibri" w:cs="Arial"/>
        </w:rPr>
        <w:t xml:space="preserve"> </w:t>
      </w:r>
      <w:r w:rsidR="00804649">
        <w:rPr>
          <w:rFonts w:ascii="Calibri" w:hAnsi="Calibri" w:cs="Arial"/>
        </w:rPr>
        <w:t>процесса продаж</w:t>
      </w:r>
    </w:p>
    <w:p w:rsidR="004307C1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Научатся </w:t>
      </w:r>
      <w:r w:rsidR="00804649">
        <w:rPr>
          <w:rFonts w:ascii="Calibri" w:hAnsi="Calibri" w:cs="Arial"/>
        </w:rPr>
        <w:t>понимать психотип клиента/покупателя и устанавливать с ним доверительные отношения</w:t>
      </w:r>
    </w:p>
    <w:p w:rsidR="00804649" w:rsidRDefault="00804649" w:rsidP="00804649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Научаться слушать и слышать клиентов/покупателей</w:t>
      </w:r>
    </w:p>
    <w:p w:rsidR="004307C1" w:rsidRPr="001F228C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>Изучат техники аргументации</w:t>
      </w:r>
    </w:p>
    <w:p w:rsidR="00804649" w:rsidRDefault="00804649" w:rsidP="00804649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Научаться отвечать на возражения клиентов</w:t>
      </w:r>
    </w:p>
    <w:p w:rsidR="004307C1" w:rsidRDefault="00804649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Поймут, как люди принимают решения и что может склонить их к совершению покупки</w:t>
      </w:r>
    </w:p>
    <w:p w:rsidR="001F228C" w:rsidRPr="000015D4" w:rsidRDefault="001F228C" w:rsidP="009C30C2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1F228C" w:rsidRPr="00145358" w:rsidRDefault="00EE175E" w:rsidP="003C741E">
      <w:pPr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Сотрудников коммерческих организаций</w:t>
      </w:r>
      <w:r w:rsidR="00804649">
        <w:rPr>
          <w:rFonts w:ascii="Calibri" w:hAnsi="Calibri" w:cs="Arial"/>
        </w:rPr>
        <w:t>, продающим услуги физическим лицам</w:t>
      </w:r>
    </w:p>
    <w:p w:rsidR="001F228C" w:rsidRPr="000015D4" w:rsidRDefault="001F228C" w:rsidP="001F228C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</w:t>
      </w:r>
      <w:r w:rsidRPr="000015D4">
        <w:rPr>
          <w:rFonts w:ascii="Calibri" w:hAnsi="Calibri"/>
          <w:sz w:val="26"/>
          <w:szCs w:val="26"/>
        </w:rPr>
        <w:t xml:space="preserve"> дня - </w:t>
      </w:r>
      <w:r>
        <w:rPr>
          <w:rFonts w:ascii="Calibri" w:hAnsi="Calibri"/>
          <w:sz w:val="26"/>
          <w:szCs w:val="26"/>
        </w:rPr>
        <w:t>16 часов</w:t>
      </w:r>
    </w:p>
    <w:p w:rsidR="001F228C" w:rsidRPr="000015D4" w:rsidRDefault="001F228C" w:rsidP="001F228C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lastRenderedPageBreak/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9C30C2" w:rsidRPr="009C30C2" w:rsidRDefault="009C30C2" w:rsidP="009C30C2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9C30C2">
        <w:rPr>
          <w:rFonts w:ascii="Calibri" w:hAnsi="Calibri" w:cs="Calibri"/>
          <w:b/>
          <w:bCs/>
          <w:color w:val="660033"/>
          <w:sz w:val="26"/>
          <w:szCs w:val="26"/>
        </w:rPr>
        <w:t>Подготовка к работе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Разница между обслуживанием и активными продажами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Специфика розничной продажи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Факторы успешной продажи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Коррекция индивидуальных установок: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Формирование положительной установки на процесс продажи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>Конгруэнтность продавца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Характеристики имиджа компании/магазина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Действия менеджера, формирующие имидж с заданными характеристиками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>Этапы продажи</w:t>
      </w:r>
    </w:p>
    <w:p w:rsidR="009C30C2" w:rsidRPr="009C30C2" w:rsidRDefault="009C30C2" w:rsidP="009C30C2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9C30C2">
        <w:rPr>
          <w:rFonts w:ascii="Calibri" w:hAnsi="Calibri" w:cs="Calibri"/>
          <w:b/>
          <w:bCs/>
          <w:color w:val="660033"/>
          <w:sz w:val="26"/>
          <w:szCs w:val="26"/>
        </w:rPr>
        <w:t>Контакт с покупателем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Два пласта в общении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Как формируется первое впечатление: сознание и подсознание (метафора айсберга)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Вербальная, невербальная и паравербальная составляющие общения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>Что способствует установлению и поддержанию хорошего контакта?</w:t>
      </w:r>
    </w:p>
    <w:p w:rsidR="009C30C2" w:rsidRPr="009C30C2" w:rsidRDefault="009C30C2" w:rsidP="009C30C2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9C30C2">
        <w:rPr>
          <w:rFonts w:ascii="Calibri" w:hAnsi="Calibri" w:cs="Calibri"/>
          <w:b/>
          <w:bCs/>
          <w:color w:val="660033"/>
          <w:sz w:val="26"/>
          <w:szCs w:val="26"/>
        </w:rPr>
        <w:t>Прояснение ситуации покупателя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Что необходимо выяснить о покупателе?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Специфика потребностей розничного покупателя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Запрос и истинная потребность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Формирование и (или) изменение запроса покупателя на основании полученной информации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Объективные и субъективные потребности покупателя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Тренинг активного слушания, барьеры восприятия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>Парафраз как многофункциональный метод повышения качества взаимодействия с покупателем</w:t>
      </w:r>
    </w:p>
    <w:p w:rsidR="009C30C2" w:rsidRPr="009C30C2" w:rsidRDefault="009C30C2" w:rsidP="009C30C2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9C30C2">
        <w:rPr>
          <w:rFonts w:ascii="Calibri" w:hAnsi="Calibri" w:cs="Calibri"/>
          <w:b/>
          <w:bCs/>
          <w:color w:val="660033"/>
          <w:sz w:val="26"/>
          <w:szCs w:val="26"/>
        </w:rPr>
        <w:t>Представление продукта (услуги) покупателю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Общие закономерности эффективной презентации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>Конкурентные преимущества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Рейтинг аргументов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Работа с имиджем фактов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Язык пользы для покупателя </w:t>
      </w:r>
    </w:p>
    <w:p w:rsidR="009C30C2" w:rsidRPr="009C30C2" w:rsidRDefault="009C30C2" w:rsidP="009C30C2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9C30C2">
        <w:rPr>
          <w:rFonts w:ascii="Calibri" w:hAnsi="Calibri" w:cs="Calibri"/>
          <w:b/>
          <w:bCs/>
          <w:color w:val="660033"/>
          <w:sz w:val="26"/>
          <w:szCs w:val="26"/>
        </w:rPr>
        <w:t>Работа с возражениями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Природа возражений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Истинные и ложные возражения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Техники выхода на истинное возражение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Алгоритм ответа на возражение покупателя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>Различные способы ответов на возражения</w:t>
      </w:r>
    </w:p>
    <w:p w:rsidR="009C30C2" w:rsidRPr="009C30C2" w:rsidRDefault="009C30C2" w:rsidP="009C30C2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9C30C2">
        <w:rPr>
          <w:rFonts w:ascii="Calibri" w:hAnsi="Calibri" w:cs="Calibri"/>
          <w:b/>
          <w:bCs/>
          <w:color w:val="660033"/>
          <w:sz w:val="26"/>
          <w:szCs w:val="26"/>
        </w:rPr>
        <w:lastRenderedPageBreak/>
        <w:t xml:space="preserve">Завершение продажи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Общие закономерности завершения продажи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 xml:space="preserve">Способы завершения продажи </w:t>
      </w:r>
    </w:p>
    <w:p w:rsidR="009C30C2" w:rsidRPr="009C30C2" w:rsidRDefault="009C30C2" w:rsidP="009C30C2">
      <w:pPr>
        <w:ind w:left="357"/>
        <w:rPr>
          <w:rFonts w:ascii="Calibri" w:hAnsi="Calibri" w:cs="Arial"/>
        </w:rPr>
      </w:pPr>
      <w:r w:rsidRPr="009C30C2">
        <w:rPr>
          <w:rFonts w:ascii="Calibri" w:hAnsi="Calibri" w:cs="Arial"/>
        </w:rPr>
        <w:t>Техники продолжения контакта</w:t>
      </w:r>
    </w:p>
    <w:p w:rsidR="001F228C" w:rsidRDefault="001F228C" w:rsidP="001F228C">
      <w:pPr>
        <w:keepNext/>
        <w:keepLines/>
        <w:spacing w:before="240" w:after="120"/>
        <w:rPr>
          <w:rFonts w:ascii="Calibri" w:hAnsi="Calibri" w:cs="Arial"/>
        </w:rPr>
      </w:pPr>
      <w:r w:rsidRPr="00E70575">
        <w:rPr>
          <w:rFonts w:ascii="Calibri" w:hAnsi="Calibri"/>
          <w:b/>
          <w:color w:val="660033"/>
          <w:sz w:val="26"/>
          <w:szCs w:val="26"/>
        </w:rPr>
        <w:t>Что обеспечивает результат тренинга</w:t>
      </w:r>
      <w:r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1F228C" w:rsidRPr="00B044A5" w:rsidRDefault="001F228C" w:rsidP="001F228C">
      <w:p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Метод</w:t>
      </w:r>
      <w:r>
        <w:rPr>
          <w:rFonts w:ascii="Calibri" w:hAnsi="Calibri" w:cs="Arial"/>
        </w:rPr>
        <w:t>ы, используемые в тренинге</w:t>
      </w:r>
      <w:r w:rsidRPr="00B044A5">
        <w:rPr>
          <w:rFonts w:ascii="Calibri" w:hAnsi="Calibri" w:cs="Arial"/>
        </w:rPr>
        <w:t xml:space="preserve">: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Деловые игры,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формируется </w:t>
      </w:r>
      <w:r w:rsidRPr="00B044A5">
        <w:rPr>
          <w:rFonts w:ascii="Calibri" w:hAnsi="Calibri" w:cs="Arial"/>
        </w:rPr>
        <w:t>верны</w:t>
      </w:r>
      <w:r>
        <w:rPr>
          <w:rFonts w:ascii="Calibri" w:hAnsi="Calibri" w:cs="Arial"/>
        </w:rPr>
        <w:t>й навык</w:t>
      </w:r>
      <w:r w:rsidRPr="00B044A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поведения</w:t>
      </w:r>
      <w:r w:rsidRPr="00B044A5">
        <w:rPr>
          <w:rFonts w:ascii="Calibri" w:hAnsi="Calibri" w:cs="Arial"/>
        </w:rPr>
        <w:t xml:space="preserve">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Групповы</w:t>
      </w:r>
      <w:r>
        <w:rPr>
          <w:rFonts w:ascii="Calibri" w:hAnsi="Calibri" w:cs="Arial"/>
        </w:rPr>
        <w:t xml:space="preserve">е </w:t>
      </w:r>
      <w:r w:rsidRPr="00B044A5">
        <w:rPr>
          <w:rFonts w:ascii="Calibri" w:hAnsi="Calibri" w:cs="Arial"/>
        </w:rPr>
        <w:t>дискусси</w:t>
      </w:r>
      <w:r>
        <w:rPr>
          <w:rFonts w:ascii="Calibri" w:hAnsi="Calibri" w:cs="Arial"/>
        </w:rPr>
        <w:t>и, в ходе которых о</w:t>
      </w:r>
      <w:r w:rsidRPr="00B044A5">
        <w:rPr>
          <w:rFonts w:ascii="Calibri" w:hAnsi="Calibri" w:cs="Arial"/>
        </w:rPr>
        <w:t>бучаемы</w:t>
      </w:r>
      <w:r>
        <w:rPr>
          <w:rFonts w:ascii="Calibri" w:hAnsi="Calibri" w:cs="Arial"/>
        </w:rPr>
        <w:t>е</w:t>
      </w:r>
      <w:r w:rsidRPr="00B044A5">
        <w:rPr>
          <w:rFonts w:ascii="Calibri" w:hAnsi="Calibri" w:cs="Arial"/>
        </w:rPr>
        <w:t xml:space="preserve"> обмен</w:t>
      </w:r>
      <w:r>
        <w:rPr>
          <w:rFonts w:ascii="Calibri" w:hAnsi="Calibri" w:cs="Arial"/>
        </w:rPr>
        <w:t>иваю</w:t>
      </w:r>
      <w:r w:rsidRPr="00B044A5">
        <w:rPr>
          <w:rFonts w:ascii="Calibri" w:hAnsi="Calibri" w:cs="Arial"/>
        </w:rPr>
        <w:t xml:space="preserve">тся </w:t>
      </w:r>
      <w:r>
        <w:rPr>
          <w:rFonts w:ascii="Calibri" w:hAnsi="Calibri" w:cs="Arial"/>
        </w:rPr>
        <w:t xml:space="preserve">своим успешным </w:t>
      </w:r>
      <w:r w:rsidRPr="00B044A5">
        <w:rPr>
          <w:rFonts w:ascii="Calibri" w:hAnsi="Calibri" w:cs="Arial"/>
        </w:rPr>
        <w:t>опытом и узна</w:t>
      </w:r>
      <w:r>
        <w:rPr>
          <w:rFonts w:ascii="Calibri" w:hAnsi="Calibri" w:cs="Arial"/>
        </w:rPr>
        <w:t>ют</w:t>
      </w:r>
      <w:r w:rsidRPr="00B044A5">
        <w:rPr>
          <w:rFonts w:ascii="Calibri" w:hAnsi="Calibri" w:cs="Arial"/>
        </w:rPr>
        <w:t xml:space="preserve">, как </w:t>
      </w:r>
      <w:r>
        <w:rPr>
          <w:rFonts w:ascii="Calibri" w:hAnsi="Calibri" w:cs="Arial"/>
        </w:rPr>
        <w:t>добиваются результатов</w:t>
      </w:r>
      <w:r w:rsidRPr="00B044A5">
        <w:rPr>
          <w:rFonts w:ascii="Calibri" w:hAnsi="Calibri" w:cs="Arial"/>
        </w:rPr>
        <w:t xml:space="preserve"> коллеги</w:t>
      </w:r>
      <w:r>
        <w:rPr>
          <w:rFonts w:ascii="Calibri" w:hAnsi="Calibri" w:cs="Arial"/>
        </w:rPr>
        <w:t xml:space="preserve">. Тренер дополняет диспут яркими примерами других банков </w:t>
      </w:r>
      <w:r w:rsidRPr="00B044A5">
        <w:rPr>
          <w:rFonts w:ascii="Calibri" w:hAnsi="Calibri" w:cs="Arial"/>
        </w:rPr>
        <w:t xml:space="preserve">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Просмотр фрагментов специализированных </w:t>
      </w:r>
      <w:r w:rsidRPr="00B044A5">
        <w:rPr>
          <w:rFonts w:ascii="Calibri" w:hAnsi="Calibri" w:cs="Arial"/>
        </w:rPr>
        <w:t xml:space="preserve">учебных видео-фильмов наглядно </w:t>
      </w:r>
      <w:r>
        <w:rPr>
          <w:rFonts w:ascii="Calibri" w:hAnsi="Calibri" w:cs="Arial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Pr="00B044A5">
        <w:rPr>
          <w:rFonts w:ascii="Calibri" w:hAnsi="Calibri" w:cs="Arial"/>
        </w:rPr>
        <w:t xml:space="preserve"> </w:t>
      </w:r>
    </w:p>
    <w:p w:rsidR="001F228C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73BCB">
        <w:rPr>
          <w:rFonts w:ascii="Calibri" w:hAnsi="Calibri" w:cs="Arial"/>
        </w:rPr>
        <w:t xml:space="preserve">Психогимнастические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Arial"/>
        </w:rPr>
        <w:t xml:space="preserve">создает атмосферу </w:t>
      </w:r>
      <w:r w:rsidRPr="00373BCB">
        <w:rPr>
          <w:rFonts w:ascii="Calibri" w:hAnsi="Calibri" w:cs="Arial"/>
        </w:rPr>
        <w:t>энерги</w:t>
      </w:r>
      <w:r>
        <w:rPr>
          <w:rFonts w:ascii="Calibri" w:hAnsi="Calibri" w:cs="Arial"/>
        </w:rPr>
        <w:t>я</w:t>
      </w:r>
      <w:r w:rsidRPr="00373BCB">
        <w:rPr>
          <w:rFonts w:ascii="Calibri" w:hAnsi="Calibri" w:cs="Arial"/>
        </w:rPr>
        <w:t xml:space="preserve"> и </w:t>
      </w:r>
      <w:r>
        <w:rPr>
          <w:rFonts w:ascii="Calibri" w:hAnsi="Calibri" w:cs="Arial"/>
        </w:rPr>
        <w:t>позитива, позволяющую</w:t>
      </w:r>
      <w:r w:rsidRPr="00373BCB">
        <w:rPr>
          <w:rFonts w:ascii="Calibri" w:hAnsi="Calibri" w:cs="Arial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Arial"/>
        </w:rPr>
        <w:t>.</w:t>
      </w:r>
    </w:p>
    <w:p w:rsidR="001F228C" w:rsidRPr="00373BCB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Специализированные задания, например,</w:t>
      </w:r>
      <w:r w:rsidRPr="00373BCB">
        <w:rPr>
          <w:rFonts w:ascii="Calibri" w:hAnsi="Calibri" w:cs="Arial"/>
        </w:rPr>
        <w:t xml:space="preserve"> создание ментальной карты</w:t>
      </w:r>
      <w:r>
        <w:rPr>
          <w:rFonts w:ascii="Calibri" w:hAnsi="Calibri" w:cs="Arial"/>
        </w:rPr>
        <w:t xml:space="preserve"> тренинга</w:t>
      </w:r>
      <w:r w:rsidRPr="00373BCB">
        <w:rPr>
          <w:rFonts w:ascii="Calibri" w:hAnsi="Calibri" w:cs="Arial"/>
        </w:rPr>
        <w:t xml:space="preserve"> структурир</w:t>
      </w:r>
      <w:r>
        <w:rPr>
          <w:rFonts w:ascii="Calibri" w:hAnsi="Calibri" w:cs="Arial"/>
        </w:rPr>
        <w:t>ует</w:t>
      </w:r>
      <w:r w:rsidRPr="00373BCB">
        <w:rPr>
          <w:rFonts w:ascii="Calibri" w:hAnsi="Calibri" w:cs="Arial"/>
        </w:rPr>
        <w:t xml:space="preserve"> полученные знания</w:t>
      </w:r>
      <w:r>
        <w:rPr>
          <w:rFonts w:ascii="Calibri" w:hAnsi="Calibri" w:cs="Arial"/>
        </w:rPr>
        <w:t xml:space="preserve"> в головах обучаемых</w:t>
      </w:r>
    </w:p>
    <w:p w:rsidR="001F228C" w:rsidRPr="00B044A5" w:rsidRDefault="001F228C" w:rsidP="001F228C">
      <w:pPr>
        <w:jc w:val="both"/>
        <w:rPr>
          <w:rFonts w:ascii="Calibri" w:hAnsi="Calibri" w:cs="Arial"/>
        </w:rPr>
      </w:pPr>
    </w:p>
    <w:sectPr w:rsidR="001F228C" w:rsidRPr="00B044A5" w:rsidSect="00804649"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AD" w:rsidRDefault="00DE11AD">
      <w:r>
        <w:separator/>
      </w:r>
    </w:p>
  </w:endnote>
  <w:endnote w:type="continuationSeparator" w:id="0">
    <w:p w:rsidR="00DE11AD" w:rsidRDefault="00DE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22" w:rsidRDefault="00C72F22" w:rsidP="000D3A2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2F22" w:rsidRDefault="00C72F22" w:rsidP="006E4A5E">
    <w:pPr>
      <w:pStyle w:val="af4"/>
      <w:ind w:right="360"/>
    </w:pPr>
  </w:p>
  <w:p w:rsidR="00C72F22" w:rsidRDefault="00C72F22"/>
  <w:p w:rsidR="00C72F22" w:rsidRDefault="00C72F22"/>
  <w:p w:rsidR="00C72F22" w:rsidRDefault="00C72F22"/>
  <w:p w:rsidR="00C72F22" w:rsidRDefault="00C7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9E" w:rsidRDefault="004C1D9E" w:rsidP="004C1D9E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4C1D9E" w:rsidRPr="00114B30" w:rsidRDefault="00174F41" w:rsidP="004C1D9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FC95F2" wp14:editId="1F11255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D3E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4C1D9E" w:rsidRPr="00114B30">
      <w:rPr>
        <w:rFonts w:ascii="Century Gothic" w:hAnsi="Century Gothic"/>
        <w:color w:val="480048"/>
        <w:sz w:val="20"/>
        <w:szCs w:val="28"/>
      </w:rPr>
      <w:tab/>
    </w:r>
    <w:r w:rsidR="00FC62AE">
      <w:rPr>
        <w:rFonts w:ascii="Century Gothic" w:hAnsi="Century Gothic"/>
        <w:color w:val="480048"/>
        <w:sz w:val="20"/>
        <w:szCs w:val="28"/>
      </w:rPr>
      <w:t>Попов Сергей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   +7 (</w:t>
    </w:r>
    <w:r w:rsidR="00FC62AE">
      <w:rPr>
        <w:rFonts w:ascii="Century Gothic" w:hAnsi="Century Gothic"/>
        <w:color w:val="660033"/>
        <w:sz w:val="20"/>
        <w:szCs w:val="28"/>
      </w:rPr>
      <w:t>916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) </w:t>
    </w:r>
    <w:r w:rsidR="00FC62AE">
      <w:rPr>
        <w:rFonts w:ascii="Century Gothic" w:hAnsi="Century Gothic"/>
        <w:color w:val="660033"/>
        <w:sz w:val="20"/>
        <w:szCs w:val="28"/>
      </w:rPr>
      <w:t>126-26-39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</w:t>
    </w:r>
    <w:r w:rsidR="004C1D9E" w:rsidRPr="00FC62AE">
      <w:rPr>
        <w:rFonts w:ascii="Century Gothic" w:hAnsi="Century Gothic"/>
        <w:color w:val="480048"/>
        <w:sz w:val="20"/>
        <w:szCs w:val="28"/>
      </w:rPr>
      <w:t xml:space="preserve">  </w:t>
    </w:r>
    <w:hyperlink r:id="rId1" w:history="1">
      <w:r w:rsidR="00FC62AE" w:rsidRPr="00FC62AE">
        <w:rPr>
          <w:rFonts w:ascii="Century Gothic" w:hAnsi="Century Gothic"/>
          <w:color w:val="480048"/>
          <w:sz w:val="20"/>
          <w:szCs w:val="28"/>
        </w:rPr>
        <w:t>www.popov-sv.ru</w:t>
      </w:r>
    </w:hyperlink>
    <w:r w:rsidR="004C1D9E" w:rsidRPr="00114B30">
      <w:rPr>
        <w:rFonts w:ascii="Century Gothic" w:hAnsi="Century Gothic"/>
        <w:color w:val="660033"/>
        <w:sz w:val="20"/>
        <w:szCs w:val="28"/>
      </w:rPr>
      <w:tab/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4C1D9E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DE11AD">
      <w:rPr>
        <w:rFonts w:ascii="Century Gothic" w:hAnsi="Century Gothic"/>
        <w:noProof/>
        <w:color w:val="660033"/>
        <w:sz w:val="20"/>
        <w:szCs w:val="28"/>
      </w:rPr>
      <w:t>1</w: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AD" w:rsidRDefault="00DE11AD">
      <w:r>
        <w:separator/>
      </w:r>
    </w:p>
  </w:footnote>
  <w:footnote w:type="continuationSeparator" w:id="0">
    <w:p w:rsidR="00DE11AD" w:rsidRDefault="00DE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492945" w:rsidRDefault="00EE175E" w:rsidP="00EE175E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E175E" w:rsidRPr="00492945" w:rsidRDefault="00471936" w:rsidP="00EE175E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АКТИВНЫЕ ПРОДАЖИ ФИЗИЧЕСКИМ ЛИЦАМ</w:t>
    </w:r>
  </w:p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145358" w:rsidRDefault="00EE175E" w:rsidP="00EE175E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08BBA1" wp14:editId="3512F804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3DF13" id="Прямая соединительная линия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9.2pt;height:49.2pt" o:bullet="t">
        <v:imagedata r:id="rId1" o:title="булит_6"/>
      </v:shape>
    </w:pict>
  </w:numPicBullet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2553"/>
    <w:multiLevelType w:val="multilevel"/>
    <w:tmpl w:val="258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E07CF"/>
    <w:multiLevelType w:val="multilevel"/>
    <w:tmpl w:val="75B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7740"/>
    <w:multiLevelType w:val="hybridMultilevel"/>
    <w:tmpl w:val="99EA3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C0C9862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3102"/>
    <w:multiLevelType w:val="multilevel"/>
    <w:tmpl w:val="A20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7B25"/>
    <w:multiLevelType w:val="hybridMultilevel"/>
    <w:tmpl w:val="0D746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8A395C"/>
    <w:multiLevelType w:val="multilevel"/>
    <w:tmpl w:val="E5ACAF1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9603781"/>
    <w:multiLevelType w:val="multilevel"/>
    <w:tmpl w:val="08F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A0145"/>
    <w:multiLevelType w:val="hybridMultilevel"/>
    <w:tmpl w:val="4628EE4E"/>
    <w:lvl w:ilvl="0" w:tplc="A454C0E2">
      <w:start w:val="1"/>
      <w:numFmt w:val="bullet"/>
      <w:pStyle w:val="a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DF56665"/>
    <w:multiLevelType w:val="multilevel"/>
    <w:tmpl w:val="208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204B9C"/>
    <w:multiLevelType w:val="multilevel"/>
    <w:tmpl w:val="CB2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F7137"/>
    <w:multiLevelType w:val="hybridMultilevel"/>
    <w:tmpl w:val="2B1641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"/>
  </w:num>
  <w:num w:numId="13">
    <w:abstractNumId w:val="15"/>
  </w:num>
  <w:num w:numId="14">
    <w:abstractNumId w:val="13"/>
  </w:num>
  <w:num w:numId="15">
    <w:abstractNumId w:val="6"/>
  </w:num>
  <w:num w:numId="16">
    <w:abstractNumId w:val="2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B"/>
    <w:rsid w:val="000028DE"/>
    <w:rsid w:val="00002BD5"/>
    <w:rsid w:val="000037B3"/>
    <w:rsid w:val="0000499D"/>
    <w:rsid w:val="00011038"/>
    <w:rsid w:val="00011957"/>
    <w:rsid w:val="00016082"/>
    <w:rsid w:val="00027A60"/>
    <w:rsid w:val="00030879"/>
    <w:rsid w:val="00032767"/>
    <w:rsid w:val="00032A27"/>
    <w:rsid w:val="00036235"/>
    <w:rsid w:val="000363F7"/>
    <w:rsid w:val="00037A9B"/>
    <w:rsid w:val="00040212"/>
    <w:rsid w:val="00040B8B"/>
    <w:rsid w:val="0004164F"/>
    <w:rsid w:val="00043749"/>
    <w:rsid w:val="00043EFE"/>
    <w:rsid w:val="000443F0"/>
    <w:rsid w:val="0004517D"/>
    <w:rsid w:val="00052CD7"/>
    <w:rsid w:val="00053181"/>
    <w:rsid w:val="00061D1D"/>
    <w:rsid w:val="0006323B"/>
    <w:rsid w:val="0006347C"/>
    <w:rsid w:val="00064915"/>
    <w:rsid w:val="00064FBC"/>
    <w:rsid w:val="00066709"/>
    <w:rsid w:val="00066883"/>
    <w:rsid w:val="000673AE"/>
    <w:rsid w:val="00067D71"/>
    <w:rsid w:val="00070E0E"/>
    <w:rsid w:val="00072138"/>
    <w:rsid w:val="00072E4E"/>
    <w:rsid w:val="00073891"/>
    <w:rsid w:val="00073F9B"/>
    <w:rsid w:val="00074509"/>
    <w:rsid w:val="00076184"/>
    <w:rsid w:val="000802C2"/>
    <w:rsid w:val="00080AAB"/>
    <w:rsid w:val="0008371A"/>
    <w:rsid w:val="000840D1"/>
    <w:rsid w:val="00085201"/>
    <w:rsid w:val="00086FE5"/>
    <w:rsid w:val="0008769F"/>
    <w:rsid w:val="00090073"/>
    <w:rsid w:val="0009086B"/>
    <w:rsid w:val="000914EF"/>
    <w:rsid w:val="00093CBB"/>
    <w:rsid w:val="00093F72"/>
    <w:rsid w:val="00094DA8"/>
    <w:rsid w:val="00095B91"/>
    <w:rsid w:val="000971ED"/>
    <w:rsid w:val="00097604"/>
    <w:rsid w:val="00097ACB"/>
    <w:rsid w:val="000A6C72"/>
    <w:rsid w:val="000A7622"/>
    <w:rsid w:val="000A7A2B"/>
    <w:rsid w:val="000A7E81"/>
    <w:rsid w:val="000B1E53"/>
    <w:rsid w:val="000B4E9E"/>
    <w:rsid w:val="000C3B66"/>
    <w:rsid w:val="000C3C0C"/>
    <w:rsid w:val="000C40CE"/>
    <w:rsid w:val="000C44DE"/>
    <w:rsid w:val="000C5B8F"/>
    <w:rsid w:val="000D046C"/>
    <w:rsid w:val="000D0FC5"/>
    <w:rsid w:val="000D3A2F"/>
    <w:rsid w:val="000D4975"/>
    <w:rsid w:val="000E1640"/>
    <w:rsid w:val="000E1814"/>
    <w:rsid w:val="000E1991"/>
    <w:rsid w:val="000E1FC4"/>
    <w:rsid w:val="000E2BAC"/>
    <w:rsid w:val="000E2C21"/>
    <w:rsid w:val="000E4D46"/>
    <w:rsid w:val="000E5022"/>
    <w:rsid w:val="000E6B94"/>
    <w:rsid w:val="000E704A"/>
    <w:rsid w:val="000F09FC"/>
    <w:rsid w:val="000F1069"/>
    <w:rsid w:val="000F2F43"/>
    <w:rsid w:val="000F30E7"/>
    <w:rsid w:val="000F3F5F"/>
    <w:rsid w:val="000F47DD"/>
    <w:rsid w:val="000F6AC8"/>
    <w:rsid w:val="000F7F0F"/>
    <w:rsid w:val="0010020C"/>
    <w:rsid w:val="0010154F"/>
    <w:rsid w:val="00103534"/>
    <w:rsid w:val="00103A5F"/>
    <w:rsid w:val="001123D7"/>
    <w:rsid w:val="00113B2B"/>
    <w:rsid w:val="00114756"/>
    <w:rsid w:val="00114DC2"/>
    <w:rsid w:val="001172D3"/>
    <w:rsid w:val="00121F6A"/>
    <w:rsid w:val="00123A14"/>
    <w:rsid w:val="0012515E"/>
    <w:rsid w:val="00131A1B"/>
    <w:rsid w:val="00133511"/>
    <w:rsid w:val="00133BDE"/>
    <w:rsid w:val="00134042"/>
    <w:rsid w:val="0013477A"/>
    <w:rsid w:val="00135D4C"/>
    <w:rsid w:val="0013686A"/>
    <w:rsid w:val="0014300B"/>
    <w:rsid w:val="001437CD"/>
    <w:rsid w:val="00154585"/>
    <w:rsid w:val="00156029"/>
    <w:rsid w:val="0015606B"/>
    <w:rsid w:val="00162658"/>
    <w:rsid w:val="00165B88"/>
    <w:rsid w:val="0016641A"/>
    <w:rsid w:val="00174F41"/>
    <w:rsid w:val="00175834"/>
    <w:rsid w:val="00176033"/>
    <w:rsid w:val="00177947"/>
    <w:rsid w:val="0018475F"/>
    <w:rsid w:val="00185B7D"/>
    <w:rsid w:val="00186C7A"/>
    <w:rsid w:val="00186E5F"/>
    <w:rsid w:val="00186FFF"/>
    <w:rsid w:val="001873F3"/>
    <w:rsid w:val="00190BBA"/>
    <w:rsid w:val="00192C71"/>
    <w:rsid w:val="001947A7"/>
    <w:rsid w:val="001A0321"/>
    <w:rsid w:val="001A1C58"/>
    <w:rsid w:val="001A2A37"/>
    <w:rsid w:val="001A353E"/>
    <w:rsid w:val="001A43D2"/>
    <w:rsid w:val="001B0183"/>
    <w:rsid w:val="001B01FE"/>
    <w:rsid w:val="001B6E62"/>
    <w:rsid w:val="001C5708"/>
    <w:rsid w:val="001C78EC"/>
    <w:rsid w:val="001D472C"/>
    <w:rsid w:val="001D7D58"/>
    <w:rsid w:val="001E0145"/>
    <w:rsid w:val="001E2C27"/>
    <w:rsid w:val="001E3FB1"/>
    <w:rsid w:val="001E4302"/>
    <w:rsid w:val="001E742C"/>
    <w:rsid w:val="001E7908"/>
    <w:rsid w:val="001F228C"/>
    <w:rsid w:val="001F3F3E"/>
    <w:rsid w:val="001F4619"/>
    <w:rsid w:val="002013AC"/>
    <w:rsid w:val="002061AF"/>
    <w:rsid w:val="002076BE"/>
    <w:rsid w:val="002113C1"/>
    <w:rsid w:val="00212430"/>
    <w:rsid w:val="00212791"/>
    <w:rsid w:val="00214421"/>
    <w:rsid w:val="002268A7"/>
    <w:rsid w:val="00227497"/>
    <w:rsid w:val="002316B1"/>
    <w:rsid w:val="00231993"/>
    <w:rsid w:val="002329DB"/>
    <w:rsid w:val="00232A39"/>
    <w:rsid w:val="00236481"/>
    <w:rsid w:val="00236A54"/>
    <w:rsid w:val="002411D6"/>
    <w:rsid w:val="00242DFA"/>
    <w:rsid w:val="00243A9A"/>
    <w:rsid w:val="00247C20"/>
    <w:rsid w:val="00252D67"/>
    <w:rsid w:val="00254551"/>
    <w:rsid w:val="002554E2"/>
    <w:rsid w:val="00256BC2"/>
    <w:rsid w:val="002616B2"/>
    <w:rsid w:val="00262109"/>
    <w:rsid w:val="00267969"/>
    <w:rsid w:val="00270FC3"/>
    <w:rsid w:val="00271B78"/>
    <w:rsid w:val="00272A0A"/>
    <w:rsid w:val="002733B6"/>
    <w:rsid w:val="002735F7"/>
    <w:rsid w:val="00274A92"/>
    <w:rsid w:val="0028164B"/>
    <w:rsid w:val="002863C9"/>
    <w:rsid w:val="00286A31"/>
    <w:rsid w:val="00294647"/>
    <w:rsid w:val="0029569E"/>
    <w:rsid w:val="002A071B"/>
    <w:rsid w:val="002A1325"/>
    <w:rsid w:val="002A1850"/>
    <w:rsid w:val="002A18CE"/>
    <w:rsid w:val="002A4924"/>
    <w:rsid w:val="002A6563"/>
    <w:rsid w:val="002A681E"/>
    <w:rsid w:val="002A7E0C"/>
    <w:rsid w:val="002B015C"/>
    <w:rsid w:val="002B0648"/>
    <w:rsid w:val="002B37FD"/>
    <w:rsid w:val="002B6808"/>
    <w:rsid w:val="002C0D96"/>
    <w:rsid w:val="002C246E"/>
    <w:rsid w:val="002C265B"/>
    <w:rsid w:val="002C3827"/>
    <w:rsid w:val="002C4DBC"/>
    <w:rsid w:val="002C4DD1"/>
    <w:rsid w:val="002C53A1"/>
    <w:rsid w:val="002C677D"/>
    <w:rsid w:val="002D3BA7"/>
    <w:rsid w:val="002D6400"/>
    <w:rsid w:val="002D65EB"/>
    <w:rsid w:val="002D686D"/>
    <w:rsid w:val="002E0E30"/>
    <w:rsid w:val="002E1A2E"/>
    <w:rsid w:val="002E22EB"/>
    <w:rsid w:val="002E3C19"/>
    <w:rsid w:val="002F14AE"/>
    <w:rsid w:val="002F2A03"/>
    <w:rsid w:val="002F559F"/>
    <w:rsid w:val="00301CF1"/>
    <w:rsid w:val="00303810"/>
    <w:rsid w:val="0030557D"/>
    <w:rsid w:val="00306BD3"/>
    <w:rsid w:val="003103A2"/>
    <w:rsid w:val="00312618"/>
    <w:rsid w:val="003129B0"/>
    <w:rsid w:val="0031330F"/>
    <w:rsid w:val="00314AA1"/>
    <w:rsid w:val="00315D86"/>
    <w:rsid w:val="00317064"/>
    <w:rsid w:val="00317F14"/>
    <w:rsid w:val="00320131"/>
    <w:rsid w:val="003202FB"/>
    <w:rsid w:val="003211F5"/>
    <w:rsid w:val="00323820"/>
    <w:rsid w:val="00324F69"/>
    <w:rsid w:val="00334177"/>
    <w:rsid w:val="00335EC6"/>
    <w:rsid w:val="00336879"/>
    <w:rsid w:val="0034077F"/>
    <w:rsid w:val="003430E2"/>
    <w:rsid w:val="00345D1C"/>
    <w:rsid w:val="003502C8"/>
    <w:rsid w:val="00351367"/>
    <w:rsid w:val="00351634"/>
    <w:rsid w:val="00355F1D"/>
    <w:rsid w:val="00363F1A"/>
    <w:rsid w:val="00364555"/>
    <w:rsid w:val="00365BBE"/>
    <w:rsid w:val="003710E0"/>
    <w:rsid w:val="003714F8"/>
    <w:rsid w:val="00377452"/>
    <w:rsid w:val="0038036F"/>
    <w:rsid w:val="0038381A"/>
    <w:rsid w:val="00384BDA"/>
    <w:rsid w:val="003855C6"/>
    <w:rsid w:val="00385D77"/>
    <w:rsid w:val="003865AA"/>
    <w:rsid w:val="00387B0E"/>
    <w:rsid w:val="00394230"/>
    <w:rsid w:val="00395A2F"/>
    <w:rsid w:val="00395AC2"/>
    <w:rsid w:val="00396A5B"/>
    <w:rsid w:val="003970C8"/>
    <w:rsid w:val="003974F7"/>
    <w:rsid w:val="003977CD"/>
    <w:rsid w:val="003A0AA2"/>
    <w:rsid w:val="003A395E"/>
    <w:rsid w:val="003A3B91"/>
    <w:rsid w:val="003A43AC"/>
    <w:rsid w:val="003A6E9F"/>
    <w:rsid w:val="003B3FD8"/>
    <w:rsid w:val="003B4DB8"/>
    <w:rsid w:val="003B6E4B"/>
    <w:rsid w:val="003B7F8D"/>
    <w:rsid w:val="003C0DD0"/>
    <w:rsid w:val="003C124E"/>
    <w:rsid w:val="003C275A"/>
    <w:rsid w:val="003C48CA"/>
    <w:rsid w:val="003C741E"/>
    <w:rsid w:val="003C7758"/>
    <w:rsid w:val="003C79A4"/>
    <w:rsid w:val="003C7ED8"/>
    <w:rsid w:val="003D0CB3"/>
    <w:rsid w:val="003E0C05"/>
    <w:rsid w:val="003E0F25"/>
    <w:rsid w:val="003E2C27"/>
    <w:rsid w:val="003E71F6"/>
    <w:rsid w:val="003F0632"/>
    <w:rsid w:val="003F2154"/>
    <w:rsid w:val="003F50CD"/>
    <w:rsid w:val="003F530F"/>
    <w:rsid w:val="003F59FB"/>
    <w:rsid w:val="003F5A95"/>
    <w:rsid w:val="003F7434"/>
    <w:rsid w:val="00400D7A"/>
    <w:rsid w:val="00400E51"/>
    <w:rsid w:val="00400F15"/>
    <w:rsid w:val="00402850"/>
    <w:rsid w:val="004043B3"/>
    <w:rsid w:val="0040452F"/>
    <w:rsid w:val="00404B90"/>
    <w:rsid w:val="0040575B"/>
    <w:rsid w:val="00407992"/>
    <w:rsid w:val="00411E4F"/>
    <w:rsid w:val="004124B5"/>
    <w:rsid w:val="004156BB"/>
    <w:rsid w:val="004218C3"/>
    <w:rsid w:val="004262BC"/>
    <w:rsid w:val="00426328"/>
    <w:rsid w:val="0042748B"/>
    <w:rsid w:val="0043038C"/>
    <w:rsid w:val="004307C1"/>
    <w:rsid w:val="004335D8"/>
    <w:rsid w:val="00435054"/>
    <w:rsid w:val="00436728"/>
    <w:rsid w:val="0043676A"/>
    <w:rsid w:val="00436D23"/>
    <w:rsid w:val="00441C26"/>
    <w:rsid w:val="004448A9"/>
    <w:rsid w:val="00445DE8"/>
    <w:rsid w:val="004541C7"/>
    <w:rsid w:val="004543CB"/>
    <w:rsid w:val="004545A4"/>
    <w:rsid w:val="00454D43"/>
    <w:rsid w:val="0045640E"/>
    <w:rsid w:val="00457833"/>
    <w:rsid w:val="00460011"/>
    <w:rsid w:val="004602CD"/>
    <w:rsid w:val="00467298"/>
    <w:rsid w:val="00470D49"/>
    <w:rsid w:val="00471936"/>
    <w:rsid w:val="00472710"/>
    <w:rsid w:val="0048624D"/>
    <w:rsid w:val="00486527"/>
    <w:rsid w:val="00486919"/>
    <w:rsid w:val="00490825"/>
    <w:rsid w:val="00493502"/>
    <w:rsid w:val="0049432D"/>
    <w:rsid w:val="004A2E7B"/>
    <w:rsid w:val="004A5338"/>
    <w:rsid w:val="004A5E6F"/>
    <w:rsid w:val="004B1978"/>
    <w:rsid w:val="004B3757"/>
    <w:rsid w:val="004B7019"/>
    <w:rsid w:val="004B7AD1"/>
    <w:rsid w:val="004C1D9E"/>
    <w:rsid w:val="004C1F26"/>
    <w:rsid w:val="004C48CA"/>
    <w:rsid w:val="004D05FA"/>
    <w:rsid w:val="004D0C08"/>
    <w:rsid w:val="004D3513"/>
    <w:rsid w:val="004E6278"/>
    <w:rsid w:val="004E6D0A"/>
    <w:rsid w:val="004F2944"/>
    <w:rsid w:val="004F346E"/>
    <w:rsid w:val="004F4313"/>
    <w:rsid w:val="004F5638"/>
    <w:rsid w:val="004F691C"/>
    <w:rsid w:val="00500E64"/>
    <w:rsid w:val="005015C6"/>
    <w:rsid w:val="00503233"/>
    <w:rsid w:val="0050574C"/>
    <w:rsid w:val="005118F1"/>
    <w:rsid w:val="0051191F"/>
    <w:rsid w:val="00511B9C"/>
    <w:rsid w:val="00514C4D"/>
    <w:rsid w:val="00517389"/>
    <w:rsid w:val="005177BC"/>
    <w:rsid w:val="00520A88"/>
    <w:rsid w:val="0052379D"/>
    <w:rsid w:val="005240BE"/>
    <w:rsid w:val="005273DC"/>
    <w:rsid w:val="00530B1A"/>
    <w:rsid w:val="00532D60"/>
    <w:rsid w:val="005335FC"/>
    <w:rsid w:val="005346AB"/>
    <w:rsid w:val="00535896"/>
    <w:rsid w:val="00536D9B"/>
    <w:rsid w:val="005428D5"/>
    <w:rsid w:val="005430F0"/>
    <w:rsid w:val="00544C6B"/>
    <w:rsid w:val="005471B3"/>
    <w:rsid w:val="00550CD7"/>
    <w:rsid w:val="005519B0"/>
    <w:rsid w:val="00552913"/>
    <w:rsid w:val="00552C73"/>
    <w:rsid w:val="00554B43"/>
    <w:rsid w:val="00555970"/>
    <w:rsid w:val="005628F0"/>
    <w:rsid w:val="00562C9A"/>
    <w:rsid w:val="005717E9"/>
    <w:rsid w:val="00573541"/>
    <w:rsid w:val="00573A7A"/>
    <w:rsid w:val="005740FD"/>
    <w:rsid w:val="005776CC"/>
    <w:rsid w:val="005803F3"/>
    <w:rsid w:val="00584717"/>
    <w:rsid w:val="00586572"/>
    <w:rsid w:val="0058660D"/>
    <w:rsid w:val="00586E04"/>
    <w:rsid w:val="00590853"/>
    <w:rsid w:val="00592004"/>
    <w:rsid w:val="00592336"/>
    <w:rsid w:val="00592FAD"/>
    <w:rsid w:val="005B15AA"/>
    <w:rsid w:val="005B1BE3"/>
    <w:rsid w:val="005B2801"/>
    <w:rsid w:val="005B3D25"/>
    <w:rsid w:val="005B65ED"/>
    <w:rsid w:val="005B720D"/>
    <w:rsid w:val="005C227F"/>
    <w:rsid w:val="005C34AD"/>
    <w:rsid w:val="005C4D3C"/>
    <w:rsid w:val="005C57AB"/>
    <w:rsid w:val="005C61F1"/>
    <w:rsid w:val="005D30A9"/>
    <w:rsid w:val="005D3867"/>
    <w:rsid w:val="005D4A84"/>
    <w:rsid w:val="005D6D26"/>
    <w:rsid w:val="005E228D"/>
    <w:rsid w:val="005E3899"/>
    <w:rsid w:val="005E404F"/>
    <w:rsid w:val="005E439E"/>
    <w:rsid w:val="005F2530"/>
    <w:rsid w:val="005F2F06"/>
    <w:rsid w:val="005F385A"/>
    <w:rsid w:val="00600289"/>
    <w:rsid w:val="00602609"/>
    <w:rsid w:val="00602B0F"/>
    <w:rsid w:val="006031D3"/>
    <w:rsid w:val="00606046"/>
    <w:rsid w:val="006074F8"/>
    <w:rsid w:val="00607C5B"/>
    <w:rsid w:val="00613201"/>
    <w:rsid w:val="00613907"/>
    <w:rsid w:val="006154ED"/>
    <w:rsid w:val="00615E53"/>
    <w:rsid w:val="0061615C"/>
    <w:rsid w:val="00631987"/>
    <w:rsid w:val="00632D7B"/>
    <w:rsid w:val="0063456F"/>
    <w:rsid w:val="00634ACD"/>
    <w:rsid w:val="006400A5"/>
    <w:rsid w:val="006464E0"/>
    <w:rsid w:val="00647035"/>
    <w:rsid w:val="006531BE"/>
    <w:rsid w:val="006555C0"/>
    <w:rsid w:val="00656B5A"/>
    <w:rsid w:val="00656D76"/>
    <w:rsid w:val="0066494B"/>
    <w:rsid w:val="006755A3"/>
    <w:rsid w:val="00675A6D"/>
    <w:rsid w:val="00675CA0"/>
    <w:rsid w:val="006763A8"/>
    <w:rsid w:val="00677A83"/>
    <w:rsid w:val="006865BD"/>
    <w:rsid w:val="00686D31"/>
    <w:rsid w:val="006902F4"/>
    <w:rsid w:val="006905CD"/>
    <w:rsid w:val="00691D39"/>
    <w:rsid w:val="0069388F"/>
    <w:rsid w:val="006979E7"/>
    <w:rsid w:val="006A0357"/>
    <w:rsid w:val="006A0422"/>
    <w:rsid w:val="006A4604"/>
    <w:rsid w:val="006A6645"/>
    <w:rsid w:val="006B0E78"/>
    <w:rsid w:val="006B20DC"/>
    <w:rsid w:val="006B37D2"/>
    <w:rsid w:val="006B398D"/>
    <w:rsid w:val="006B3A13"/>
    <w:rsid w:val="006B3B49"/>
    <w:rsid w:val="006B4539"/>
    <w:rsid w:val="006B490F"/>
    <w:rsid w:val="006B602B"/>
    <w:rsid w:val="006B70D6"/>
    <w:rsid w:val="006B7490"/>
    <w:rsid w:val="006B7843"/>
    <w:rsid w:val="006C0894"/>
    <w:rsid w:val="006C23A0"/>
    <w:rsid w:val="006C4D35"/>
    <w:rsid w:val="006E23C9"/>
    <w:rsid w:val="006E4A5E"/>
    <w:rsid w:val="006E5B0E"/>
    <w:rsid w:val="006E5DCB"/>
    <w:rsid w:val="006E653E"/>
    <w:rsid w:val="006F02EF"/>
    <w:rsid w:val="006F6ACE"/>
    <w:rsid w:val="006F792A"/>
    <w:rsid w:val="006F7B80"/>
    <w:rsid w:val="00700405"/>
    <w:rsid w:val="00704059"/>
    <w:rsid w:val="007071EE"/>
    <w:rsid w:val="007126E9"/>
    <w:rsid w:val="00713A55"/>
    <w:rsid w:val="00716E28"/>
    <w:rsid w:val="007211E3"/>
    <w:rsid w:val="0072161E"/>
    <w:rsid w:val="00721C5B"/>
    <w:rsid w:val="00722518"/>
    <w:rsid w:val="00732287"/>
    <w:rsid w:val="00733465"/>
    <w:rsid w:val="00734A30"/>
    <w:rsid w:val="00735B54"/>
    <w:rsid w:val="00736F19"/>
    <w:rsid w:val="00742326"/>
    <w:rsid w:val="007428E5"/>
    <w:rsid w:val="00744E89"/>
    <w:rsid w:val="007459EA"/>
    <w:rsid w:val="00746051"/>
    <w:rsid w:val="0074631F"/>
    <w:rsid w:val="00746C59"/>
    <w:rsid w:val="007520B8"/>
    <w:rsid w:val="007523FB"/>
    <w:rsid w:val="00752D12"/>
    <w:rsid w:val="00754CB7"/>
    <w:rsid w:val="00755EE5"/>
    <w:rsid w:val="00757151"/>
    <w:rsid w:val="0075765F"/>
    <w:rsid w:val="007600FE"/>
    <w:rsid w:val="00762B0D"/>
    <w:rsid w:val="00764832"/>
    <w:rsid w:val="00764AC0"/>
    <w:rsid w:val="00766BA4"/>
    <w:rsid w:val="00772BAC"/>
    <w:rsid w:val="007730B5"/>
    <w:rsid w:val="0077505A"/>
    <w:rsid w:val="00775E1E"/>
    <w:rsid w:val="00780570"/>
    <w:rsid w:val="00783474"/>
    <w:rsid w:val="0078599C"/>
    <w:rsid w:val="00787548"/>
    <w:rsid w:val="00787E41"/>
    <w:rsid w:val="00790383"/>
    <w:rsid w:val="0079160C"/>
    <w:rsid w:val="00791B1F"/>
    <w:rsid w:val="0079716F"/>
    <w:rsid w:val="007A0D28"/>
    <w:rsid w:val="007A11FB"/>
    <w:rsid w:val="007A2215"/>
    <w:rsid w:val="007A2447"/>
    <w:rsid w:val="007A294E"/>
    <w:rsid w:val="007A2C6E"/>
    <w:rsid w:val="007A4D8B"/>
    <w:rsid w:val="007A5606"/>
    <w:rsid w:val="007A6979"/>
    <w:rsid w:val="007A7E05"/>
    <w:rsid w:val="007B02D0"/>
    <w:rsid w:val="007B08FC"/>
    <w:rsid w:val="007B3CAE"/>
    <w:rsid w:val="007B739D"/>
    <w:rsid w:val="007C3878"/>
    <w:rsid w:val="007C66A3"/>
    <w:rsid w:val="007D2BF3"/>
    <w:rsid w:val="007D2F47"/>
    <w:rsid w:val="007D447C"/>
    <w:rsid w:val="007D7080"/>
    <w:rsid w:val="007D79E5"/>
    <w:rsid w:val="007E3A2D"/>
    <w:rsid w:val="007E3B75"/>
    <w:rsid w:val="007F1A35"/>
    <w:rsid w:val="00804649"/>
    <w:rsid w:val="00812274"/>
    <w:rsid w:val="00812397"/>
    <w:rsid w:val="00813738"/>
    <w:rsid w:val="0081600F"/>
    <w:rsid w:val="00816BD3"/>
    <w:rsid w:val="0081726E"/>
    <w:rsid w:val="00820E02"/>
    <w:rsid w:val="0082150C"/>
    <w:rsid w:val="00821BA3"/>
    <w:rsid w:val="00822AB1"/>
    <w:rsid w:val="00824D3B"/>
    <w:rsid w:val="00826659"/>
    <w:rsid w:val="0082719A"/>
    <w:rsid w:val="00833D64"/>
    <w:rsid w:val="0083694F"/>
    <w:rsid w:val="00836E38"/>
    <w:rsid w:val="00841B54"/>
    <w:rsid w:val="0084259D"/>
    <w:rsid w:val="00843B9A"/>
    <w:rsid w:val="00846A60"/>
    <w:rsid w:val="00846D61"/>
    <w:rsid w:val="00853AA4"/>
    <w:rsid w:val="008542F0"/>
    <w:rsid w:val="0085636A"/>
    <w:rsid w:val="00861584"/>
    <w:rsid w:val="00861BDC"/>
    <w:rsid w:val="00861EBB"/>
    <w:rsid w:val="008665EB"/>
    <w:rsid w:val="008753CA"/>
    <w:rsid w:val="008754B0"/>
    <w:rsid w:val="00876C9B"/>
    <w:rsid w:val="0087743C"/>
    <w:rsid w:val="00882164"/>
    <w:rsid w:val="0088489A"/>
    <w:rsid w:val="00887127"/>
    <w:rsid w:val="008909D0"/>
    <w:rsid w:val="008937CA"/>
    <w:rsid w:val="008A34D6"/>
    <w:rsid w:val="008A3C3B"/>
    <w:rsid w:val="008A4998"/>
    <w:rsid w:val="008A7A8D"/>
    <w:rsid w:val="008B10D3"/>
    <w:rsid w:val="008B1A30"/>
    <w:rsid w:val="008B685F"/>
    <w:rsid w:val="008C558E"/>
    <w:rsid w:val="008C687D"/>
    <w:rsid w:val="008C766B"/>
    <w:rsid w:val="008C7A88"/>
    <w:rsid w:val="008D1859"/>
    <w:rsid w:val="008D29E1"/>
    <w:rsid w:val="008D3181"/>
    <w:rsid w:val="008D4F4A"/>
    <w:rsid w:val="008D7008"/>
    <w:rsid w:val="008D70EC"/>
    <w:rsid w:val="008E1C3E"/>
    <w:rsid w:val="008E1F54"/>
    <w:rsid w:val="008E2251"/>
    <w:rsid w:val="008E4094"/>
    <w:rsid w:val="008E4B98"/>
    <w:rsid w:val="008F07AF"/>
    <w:rsid w:val="008F0BA5"/>
    <w:rsid w:val="008F59C8"/>
    <w:rsid w:val="008F5FB4"/>
    <w:rsid w:val="009010BC"/>
    <w:rsid w:val="00901BF4"/>
    <w:rsid w:val="00905B94"/>
    <w:rsid w:val="0090640D"/>
    <w:rsid w:val="00913371"/>
    <w:rsid w:val="00916A7E"/>
    <w:rsid w:val="0091793B"/>
    <w:rsid w:val="00922973"/>
    <w:rsid w:val="009243F7"/>
    <w:rsid w:val="00937407"/>
    <w:rsid w:val="00940700"/>
    <w:rsid w:val="009448B2"/>
    <w:rsid w:val="00946F0A"/>
    <w:rsid w:val="009474F8"/>
    <w:rsid w:val="00950D09"/>
    <w:rsid w:val="00950F86"/>
    <w:rsid w:val="00951C48"/>
    <w:rsid w:val="009535CA"/>
    <w:rsid w:val="00953744"/>
    <w:rsid w:val="0095453C"/>
    <w:rsid w:val="00957EC7"/>
    <w:rsid w:val="00960103"/>
    <w:rsid w:val="0097103F"/>
    <w:rsid w:val="00971ECA"/>
    <w:rsid w:val="00974590"/>
    <w:rsid w:val="00974634"/>
    <w:rsid w:val="009818C2"/>
    <w:rsid w:val="009864CF"/>
    <w:rsid w:val="00987043"/>
    <w:rsid w:val="0099106C"/>
    <w:rsid w:val="00991EBD"/>
    <w:rsid w:val="00995C1A"/>
    <w:rsid w:val="00996AE2"/>
    <w:rsid w:val="009A0E08"/>
    <w:rsid w:val="009A1801"/>
    <w:rsid w:val="009A1EC5"/>
    <w:rsid w:val="009A2E6F"/>
    <w:rsid w:val="009A4592"/>
    <w:rsid w:val="009A4998"/>
    <w:rsid w:val="009A5F7F"/>
    <w:rsid w:val="009B0D7A"/>
    <w:rsid w:val="009B1175"/>
    <w:rsid w:val="009B300B"/>
    <w:rsid w:val="009B458A"/>
    <w:rsid w:val="009B54F3"/>
    <w:rsid w:val="009B7CF0"/>
    <w:rsid w:val="009C0FE5"/>
    <w:rsid w:val="009C30C2"/>
    <w:rsid w:val="009C444E"/>
    <w:rsid w:val="009C488F"/>
    <w:rsid w:val="009C4C97"/>
    <w:rsid w:val="009C7042"/>
    <w:rsid w:val="009D0531"/>
    <w:rsid w:val="009D2236"/>
    <w:rsid w:val="009D352A"/>
    <w:rsid w:val="009D39A6"/>
    <w:rsid w:val="009D47D1"/>
    <w:rsid w:val="009D4FD9"/>
    <w:rsid w:val="009D6B5E"/>
    <w:rsid w:val="009D7108"/>
    <w:rsid w:val="009D71A6"/>
    <w:rsid w:val="009E68BF"/>
    <w:rsid w:val="009E6E18"/>
    <w:rsid w:val="009E79C0"/>
    <w:rsid w:val="009F0656"/>
    <w:rsid w:val="009F07EC"/>
    <w:rsid w:val="009F1AA6"/>
    <w:rsid w:val="009F2E57"/>
    <w:rsid w:val="009F3133"/>
    <w:rsid w:val="009F3B03"/>
    <w:rsid w:val="00A00542"/>
    <w:rsid w:val="00A00664"/>
    <w:rsid w:val="00A01471"/>
    <w:rsid w:val="00A0250E"/>
    <w:rsid w:val="00A037DD"/>
    <w:rsid w:val="00A044BB"/>
    <w:rsid w:val="00A04B90"/>
    <w:rsid w:val="00A05431"/>
    <w:rsid w:val="00A06938"/>
    <w:rsid w:val="00A070DD"/>
    <w:rsid w:val="00A07A47"/>
    <w:rsid w:val="00A15E2E"/>
    <w:rsid w:val="00A254E9"/>
    <w:rsid w:val="00A27655"/>
    <w:rsid w:val="00A308E5"/>
    <w:rsid w:val="00A3295F"/>
    <w:rsid w:val="00A35F35"/>
    <w:rsid w:val="00A36EAA"/>
    <w:rsid w:val="00A370F2"/>
    <w:rsid w:val="00A46C35"/>
    <w:rsid w:val="00A47715"/>
    <w:rsid w:val="00A479F4"/>
    <w:rsid w:val="00A506FC"/>
    <w:rsid w:val="00A52964"/>
    <w:rsid w:val="00A551E2"/>
    <w:rsid w:val="00A57350"/>
    <w:rsid w:val="00A57767"/>
    <w:rsid w:val="00A60572"/>
    <w:rsid w:val="00A650ED"/>
    <w:rsid w:val="00A66CEA"/>
    <w:rsid w:val="00A66F7A"/>
    <w:rsid w:val="00A67236"/>
    <w:rsid w:val="00A67881"/>
    <w:rsid w:val="00A67C32"/>
    <w:rsid w:val="00A70020"/>
    <w:rsid w:val="00A70D12"/>
    <w:rsid w:val="00A72B31"/>
    <w:rsid w:val="00A75140"/>
    <w:rsid w:val="00A754C6"/>
    <w:rsid w:val="00A775EE"/>
    <w:rsid w:val="00A8550D"/>
    <w:rsid w:val="00A85BAF"/>
    <w:rsid w:val="00A90B17"/>
    <w:rsid w:val="00A90C7C"/>
    <w:rsid w:val="00A90DEA"/>
    <w:rsid w:val="00A939AA"/>
    <w:rsid w:val="00A946CE"/>
    <w:rsid w:val="00A94821"/>
    <w:rsid w:val="00A96514"/>
    <w:rsid w:val="00A96637"/>
    <w:rsid w:val="00AA26A9"/>
    <w:rsid w:val="00AA51FF"/>
    <w:rsid w:val="00AA6024"/>
    <w:rsid w:val="00AA6032"/>
    <w:rsid w:val="00AA6C16"/>
    <w:rsid w:val="00AA6EE9"/>
    <w:rsid w:val="00AB0251"/>
    <w:rsid w:val="00AB0BEA"/>
    <w:rsid w:val="00AB1A68"/>
    <w:rsid w:val="00AB3679"/>
    <w:rsid w:val="00AB6565"/>
    <w:rsid w:val="00AB6C3E"/>
    <w:rsid w:val="00AB7CE1"/>
    <w:rsid w:val="00AC02B6"/>
    <w:rsid w:val="00AC5D53"/>
    <w:rsid w:val="00AC61A5"/>
    <w:rsid w:val="00AC7392"/>
    <w:rsid w:val="00AD123A"/>
    <w:rsid w:val="00AD3E77"/>
    <w:rsid w:val="00AE2D6F"/>
    <w:rsid w:val="00AE45BC"/>
    <w:rsid w:val="00AE485C"/>
    <w:rsid w:val="00AF0C89"/>
    <w:rsid w:val="00AF1555"/>
    <w:rsid w:val="00AF2091"/>
    <w:rsid w:val="00AF30CE"/>
    <w:rsid w:val="00AF4110"/>
    <w:rsid w:val="00AF50B0"/>
    <w:rsid w:val="00AF57C8"/>
    <w:rsid w:val="00AF725E"/>
    <w:rsid w:val="00B004C6"/>
    <w:rsid w:val="00B03F24"/>
    <w:rsid w:val="00B04178"/>
    <w:rsid w:val="00B04D24"/>
    <w:rsid w:val="00B062C0"/>
    <w:rsid w:val="00B06566"/>
    <w:rsid w:val="00B077EF"/>
    <w:rsid w:val="00B107BC"/>
    <w:rsid w:val="00B142D5"/>
    <w:rsid w:val="00B1613E"/>
    <w:rsid w:val="00B20F5E"/>
    <w:rsid w:val="00B24900"/>
    <w:rsid w:val="00B24984"/>
    <w:rsid w:val="00B2503B"/>
    <w:rsid w:val="00B26E94"/>
    <w:rsid w:val="00B273DB"/>
    <w:rsid w:val="00B31375"/>
    <w:rsid w:val="00B3178F"/>
    <w:rsid w:val="00B32581"/>
    <w:rsid w:val="00B32C95"/>
    <w:rsid w:val="00B36BFB"/>
    <w:rsid w:val="00B40583"/>
    <w:rsid w:val="00B42903"/>
    <w:rsid w:val="00B4444B"/>
    <w:rsid w:val="00B44E8E"/>
    <w:rsid w:val="00B46C05"/>
    <w:rsid w:val="00B472C5"/>
    <w:rsid w:val="00B47587"/>
    <w:rsid w:val="00B50C43"/>
    <w:rsid w:val="00B50D3C"/>
    <w:rsid w:val="00B5170E"/>
    <w:rsid w:val="00B52917"/>
    <w:rsid w:val="00B55BC2"/>
    <w:rsid w:val="00B571B0"/>
    <w:rsid w:val="00B63184"/>
    <w:rsid w:val="00B641C7"/>
    <w:rsid w:val="00B66E3E"/>
    <w:rsid w:val="00B67539"/>
    <w:rsid w:val="00B7555D"/>
    <w:rsid w:val="00B7666C"/>
    <w:rsid w:val="00B77847"/>
    <w:rsid w:val="00B779BC"/>
    <w:rsid w:val="00B827E1"/>
    <w:rsid w:val="00B85EB3"/>
    <w:rsid w:val="00B86E91"/>
    <w:rsid w:val="00B9045D"/>
    <w:rsid w:val="00B91DB4"/>
    <w:rsid w:val="00B93235"/>
    <w:rsid w:val="00B945C4"/>
    <w:rsid w:val="00BA0AB5"/>
    <w:rsid w:val="00BA3AAF"/>
    <w:rsid w:val="00BA48E6"/>
    <w:rsid w:val="00BB0696"/>
    <w:rsid w:val="00BB20E5"/>
    <w:rsid w:val="00BB35DD"/>
    <w:rsid w:val="00BC0704"/>
    <w:rsid w:val="00BC219A"/>
    <w:rsid w:val="00BC280D"/>
    <w:rsid w:val="00BC4E1B"/>
    <w:rsid w:val="00BC50A7"/>
    <w:rsid w:val="00BD0F27"/>
    <w:rsid w:val="00BD1FFF"/>
    <w:rsid w:val="00BD4564"/>
    <w:rsid w:val="00BD6515"/>
    <w:rsid w:val="00BD65ED"/>
    <w:rsid w:val="00BD75F4"/>
    <w:rsid w:val="00BD78C3"/>
    <w:rsid w:val="00BE3347"/>
    <w:rsid w:val="00BE508B"/>
    <w:rsid w:val="00BE6A0C"/>
    <w:rsid w:val="00C02A3E"/>
    <w:rsid w:val="00C06328"/>
    <w:rsid w:val="00C07FB2"/>
    <w:rsid w:val="00C10501"/>
    <w:rsid w:val="00C1083C"/>
    <w:rsid w:val="00C24ABB"/>
    <w:rsid w:val="00C254BD"/>
    <w:rsid w:val="00C26560"/>
    <w:rsid w:val="00C30F0E"/>
    <w:rsid w:val="00C31288"/>
    <w:rsid w:val="00C33846"/>
    <w:rsid w:val="00C33CA3"/>
    <w:rsid w:val="00C35809"/>
    <w:rsid w:val="00C4427B"/>
    <w:rsid w:val="00C443AE"/>
    <w:rsid w:val="00C44A32"/>
    <w:rsid w:val="00C50B26"/>
    <w:rsid w:val="00C57372"/>
    <w:rsid w:val="00C57616"/>
    <w:rsid w:val="00C57DDE"/>
    <w:rsid w:val="00C608F7"/>
    <w:rsid w:val="00C62EC7"/>
    <w:rsid w:val="00C656B2"/>
    <w:rsid w:val="00C71369"/>
    <w:rsid w:val="00C726E2"/>
    <w:rsid w:val="00C72F22"/>
    <w:rsid w:val="00C75492"/>
    <w:rsid w:val="00C75B3F"/>
    <w:rsid w:val="00C75BD5"/>
    <w:rsid w:val="00C762CB"/>
    <w:rsid w:val="00C774B0"/>
    <w:rsid w:val="00C81697"/>
    <w:rsid w:val="00C81C24"/>
    <w:rsid w:val="00C8285D"/>
    <w:rsid w:val="00C83D12"/>
    <w:rsid w:val="00C904E9"/>
    <w:rsid w:val="00C905D4"/>
    <w:rsid w:val="00C93A94"/>
    <w:rsid w:val="00C942BA"/>
    <w:rsid w:val="00C974DA"/>
    <w:rsid w:val="00CA27CB"/>
    <w:rsid w:val="00CB06E2"/>
    <w:rsid w:val="00CB3517"/>
    <w:rsid w:val="00CC39E3"/>
    <w:rsid w:val="00CC56BB"/>
    <w:rsid w:val="00CD19B5"/>
    <w:rsid w:val="00CD3AE3"/>
    <w:rsid w:val="00CD4670"/>
    <w:rsid w:val="00CD4CE3"/>
    <w:rsid w:val="00CD56F9"/>
    <w:rsid w:val="00CD572C"/>
    <w:rsid w:val="00CE0109"/>
    <w:rsid w:val="00CE1768"/>
    <w:rsid w:val="00CE5CA9"/>
    <w:rsid w:val="00CF4C87"/>
    <w:rsid w:val="00CF5E0D"/>
    <w:rsid w:val="00D03D09"/>
    <w:rsid w:val="00D03EEF"/>
    <w:rsid w:val="00D04B66"/>
    <w:rsid w:val="00D05830"/>
    <w:rsid w:val="00D13791"/>
    <w:rsid w:val="00D14F26"/>
    <w:rsid w:val="00D15891"/>
    <w:rsid w:val="00D2140A"/>
    <w:rsid w:val="00D21745"/>
    <w:rsid w:val="00D217BA"/>
    <w:rsid w:val="00D21849"/>
    <w:rsid w:val="00D2524E"/>
    <w:rsid w:val="00D322A4"/>
    <w:rsid w:val="00D33BF0"/>
    <w:rsid w:val="00D3480D"/>
    <w:rsid w:val="00D405C2"/>
    <w:rsid w:val="00D4291E"/>
    <w:rsid w:val="00D434B5"/>
    <w:rsid w:val="00D44112"/>
    <w:rsid w:val="00D45B94"/>
    <w:rsid w:val="00D45E12"/>
    <w:rsid w:val="00D4716E"/>
    <w:rsid w:val="00D479C9"/>
    <w:rsid w:val="00D50CBD"/>
    <w:rsid w:val="00D52AC5"/>
    <w:rsid w:val="00D55069"/>
    <w:rsid w:val="00D55441"/>
    <w:rsid w:val="00D570F7"/>
    <w:rsid w:val="00D60DCD"/>
    <w:rsid w:val="00D66060"/>
    <w:rsid w:val="00D66128"/>
    <w:rsid w:val="00D670D0"/>
    <w:rsid w:val="00D67844"/>
    <w:rsid w:val="00D678FA"/>
    <w:rsid w:val="00D7395B"/>
    <w:rsid w:val="00D73FC6"/>
    <w:rsid w:val="00D749F0"/>
    <w:rsid w:val="00D74B59"/>
    <w:rsid w:val="00D75B48"/>
    <w:rsid w:val="00D7705A"/>
    <w:rsid w:val="00D77A34"/>
    <w:rsid w:val="00D8020A"/>
    <w:rsid w:val="00D90215"/>
    <w:rsid w:val="00D902EE"/>
    <w:rsid w:val="00D905D4"/>
    <w:rsid w:val="00D91A5B"/>
    <w:rsid w:val="00D92850"/>
    <w:rsid w:val="00D95269"/>
    <w:rsid w:val="00D957B1"/>
    <w:rsid w:val="00D95BAA"/>
    <w:rsid w:val="00D96264"/>
    <w:rsid w:val="00DA1478"/>
    <w:rsid w:val="00DA1DE8"/>
    <w:rsid w:val="00DA2036"/>
    <w:rsid w:val="00DA36D8"/>
    <w:rsid w:val="00DA6A07"/>
    <w:rsid w:val="00DB3323"/>
    <w:rsid w:val="00DB5DC9"/>
    <w:rsid w:val="00DB662E"/>
    <w:rsid w:val="00DC0A8C"/>
    <w:rsid w:val="00DC1172"/>
    <w:rsid w:val="00DC1558"/>
    <w:rsid w:val="00DC432A"/>
    <w:rsid w:val="00DC66A1"/>
    <w:rsid w:val="00DE03EC"/>
    <w:rsid w:val="00DE0866"/>
    <w:rsid w:val="00DE11AD"/>
    <w:rsid w:val="00DE148E"/>
    <w:rsid w:val="00DE3845"/>
    <w:rsid w:val="00DE4D5D"/>
    <w:rsid w:val="00DE4E57"/>
    <w:rsid w:val="00DE5083"/>
    <w:rsid w:val="00DE52F6"/>
    <w:rsid w:val="00DE5582"/>
    <w:rsid w:val="00DE70BA"/>
    <w:rsid w:val="00DF0AFB"/>
    <w:rsid w:val="00DF1469"/>
    <w:rsid w:val="00DF204A"/>
    <w:rsid w:val="00DF22BE"/>
    <w:rsid w:val="00DF3D62"/>
    <w:rsid w:val="00DF4189"/>
    <w:rsid w:val="00DF6058"/>
    <w:rsid w:val="00E05975"/>
    <w:rsid w:val="00E07544"/>
    <w:rsid w:val="00E13B4F"/>
    <w:rsid w:val="00E1539F"/>
    <w:rsid w:val="00E155E4"/>
    <w:rsid w:val="00E15F72"/>
    <w:rsid w:val="00E16343"/>
    <w:rsid w:val="00E1757F"/>
    <w:rsid w:val="00E21245"/>
    <w:rsid w:val="00E232F0"/>
    <w:rsid w:val="00E323B3"/>
    <w:rsid w:val="00E36FE9"/>
    <w:rsid w:val="00E42051"/>
    <w:rsid w:val="00E420A0"/>
    <w:rsid w:val="00E4322B"/>
    <w:rsid w:val="00E4456A"/>
    <w:rsid w:val="00E454FE"/>
    <w:rsid w:val="00E455F8"/>
    <w:rsid w:val="00E468F2"/>
    <w:rsid w:val="00E50201"/>
    <w:rsid w:val="00E504A9"/>
    <w:rsid w:val="00E518A6"/>
    <w:rsid w:val="00E5448A"/>
    <w:rsid w:val="00E57107"/>
    <w:rsid w:val="00E633F3"/>
    <w:rsid w:val="00E63993"/>
    <w:rsid w:val="00E67684"/>
    <w:rsid w:val="00E70132"/>
    <w:rsid w:val="00E718E0"/>
    <w:rsid w:val="00E71F73"/>
    <w:rsid w:val="00E74378"/>
    <w:rsid w:val="00E74986"/>
    <w:rsid w:val="00E82277"/>
    <w:rsid w:val="00E82E38"/>
    <w:rsid w:val="00E85CFF"/>
    <w:rsid w:val="00E94BCC"/>
    <w:rsid w:val="00EA0E2A"/>
    <w:rsid w:val="00EA39C5"/>
    <w:rsid w:val="00EA48A9"/>
    <w:rsid w:val="00EA65E3"/>
    <w:rsid w:val="00EA6FFA"/>
    <w:rsid w:val="00EB1980"/>
    <w:rsid w:val="00EB3371"/>
    <w:rsid w:val="00EB3EC6"/>
    <w:rsid w:val="00EB4437"/>
    <w:rsid w:val="00EB7B1D"/>
    <w:rsid w:val="00EB7E83"/>
    <w:rsid w:val="00EC136F"/>
    <w:rsid w:val="00EC1B00"/>
    <w:rsid w:val="00EC3275"/>
    <w:rsid w:val="00EC4DAD"/>
    <w:rsid w:val="00EC4FBA"/>
    <w:rsid w:val="00EC7857"/>
    <w:rsid w:val="00ED098F"/>
    <w:rsid w:val="00ED44E6"/>
    <w:rsid w:val="00ED6C34"/>
    <w:rsid w:val="00EE0EA4"/>
    <w:rsid w:val="00EE175E"/>
    <w:rsid w:val="00EE2A07"/>
    <w:rsid w:val="00EE778D"/>
    <w:rsid w:val="00EF3966"/>
    <w:rsid w:val="00EF4E38"/>
    <w:rsid w:val="00EF77EF"/>
    <w:rsid w:val="00EF7DCC"/>
    <w:rsid w:val="00F02040"/>
    <w:rsid w:val="00F02A6B"/>
    <w:rsid w:val="00F0310C"/>
    <w:rsid w:val="00F032DF"/>
    <w:rsid w:val="00F116C3"/>
    <w:rsid w:val="00F1243C"/>
    <w:rsid w:val="00F16C50"/>
    <w:rsid w:val="00F22904"/>
    <w:rsid w:val="00F2496E"/>
    <w:rsid w:val="00F24D6C"/>
    <w:rsid w:val="00F33B64"/>
    <w:rsid w:val="00F34407"/>
    <w:rsid w:val="00F354E3"/>
    <w:rsid w:val="00F35676"/>
    <w:rsid w:val="00F410AD"/>
    <w:rsid w:val="00F41C04"/>
    <w:rsid w:val="00F44875"/>
    <w:rsid w:val="00F502E2"/>
    <w:rsid w:val="00F504DA"/>
    <w:rsid w:val="00F515BD"/>
    <w:rsid w:val="00F526F0"/>
    <w:rsid w:val="00F5429A"/>
    <w:rsid w:val="00F6224D"/>
    <w:rsid w:val="00F62A58"/>
    <w:rsid w:val="00F63072"/>
    <w:rsid w:val="00F66281"/>
    <w:rsid w:val="00F67344"/>
    <w:rsid w:val="00F70B3C"/>
    <w:rsid w:val="00F770A3"/>
    <w:rsid w:val="00F771FE"/>
    <w:rsid w:val="00F77FE1"/>
    <w:rsid w:val="00F80690"/>
    <w:rsid w:val="00F81B99"/>
    <w:rsid w:val="00F830E9"/>
    <w:rsid w:val="00F85D2D"/>
    <w:rsid w:val="00F864EA"/>
    <w:rsid w:val="00F917C6"/>
    <w:rsid w:val="00FA00E9"/>
    <w:rsid w:val="00FA372C"/>
    <w:rsid w:val="00FA3DBD"/>
    <w:rsid w:val="00FA476D"/>
    <w:rsid w:val="00FA4A2C"/>
    <w:rsid w:val="00FA4CFB"/>
    <w:rsid w:val="00FA525B"/>
    <w:rsid w:val="00FA7AD0"/>
    <w:rsid w:val="00FB0A9F"/>
    <w:rsid w:val="00FB2031"/>
    <w:rsid w:val="00FB24ED"/>
    <w:rsid w:val="00FB4CC4"/>
    <w:rsid w:val="00FB552F"/>
    <w:rsid w:val="00FB5881"/>
    <w:rsid w:val="00FB5F5F"/>
    <w:rsid w:val="00FB7D9A"/>
    <w:rsid w:val="00FC1929"/>
    <w:rsid w:val="00FC22BD"/>
    <w:rsid w:val="00FC3DB9"/>
    <w:rsid w:val="00FC5FEB"/>
    <w:rsid w:val="00FC62AE"/>
    <w:rsid w:val="00FD2DED"/>
    <w:rsid w:val="00FD617F"/>
    <w:rsid w:val="00FD784B"/>
    <w:rsid w:val="00FE1F20"/>
    <w:rsid w:val="00FE210C"/>
    <w:rsid w:val="00FE3BBF"/>
    <w:rsid w:val="00FE4ED4"/>
    <w:rsid w:val="00FF10D6"/>
    <w:rsid w:val="00FF1697"/>
    <w:rsid w:val="00FF2517"/>
    <w:rsid w:val="00FF2ABC"/>
    <w:rsid w:val="00FF35F2"/>
    <w:rsid w:val="00FF3F23"/>
    <w:rsid w:val="00FF4DD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67F8F6-7E7B-4121-9438-CA2AB70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8C558E"/>
    <w:rPr>
      <w:sz w:val="24"/>
      <w:szCs w:val="24"/>
    </w:rPr>
  </w:style>
  <w:style w:type="paragraph" w:styleId="1">
    <w:name w:val="heading 1"/>
    <w:basedOn w:val="a2"/>
    <w:next w:val="a2"/>
    <w:qFormat/>
    <w:rsid w:val="00252D6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2"/>
    <w:next w:val="a2"/>
    <w:link w:val="21"/>
    <w:qFormat/>
    <w:rsid w:val="00252D6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2"/>
    <w:qFormat/>
    <w:rsid w:val="006E5DCB"/>
    <w:pPr>
      <w:outlineLvl w:val="2"/>
    </w:pPr>
    <w:rPr>
      <w:b/>
      <w:bCs/>
      <w:sz w:val="18"/>
      <w:szCs w:val="18"/>
    </w:rPr>
  </w:style>
  <w:style w:type="paragraph" w:styleId="8">
    <w:name w:val="heading 8"/>
    <w:basedOn w:val="a2"/>
    <w:next w:val="a2"/>
    <w:link w:val="80"/>
    <w:uiPriority w:val="9"/>
    <w:qFormat/>
    <w:rsid w:val="008C55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qFormat/>
    <w:rsid w:val="006E5DCB"/>
    <w:rPr>
      <w:b/>
      <w:bCs/>
    </w:rPr>
  </w:style>
  <w:style w:type="character" w:styleId="a7">
    <w:name w:val="Emphasis"/>
    <w:qFormat/>
    <w:rsid w:val="006E5DCB"/>
    <w:rPr>
      <w:i/>
      <w:iCs/>
    </w:rPr>
  </w:style>
  <w:style w:type="paragraph" w:customStyle="1" w:styleId="a1">
    <w:name w:val="Пункт"/>
    <w:basedOn w:val="a2"/>
    <w:autoRedefine/>
    <w:rsid w:val="00C72F22"/>
    <w:pPr>
      <w:numPr>
        <w:numId w:val="2"/>
      </w:numPr>
      <w:tabs>
        <w:tab w:val="left" w:pos="1134"/>
        <w:tab w:val="left" w:pos="1276"/>
      </w:tabs>
      <w:jc w:val="both"/>
    </w:pPr>
    <w:rPr>
      <w:spacing w:val="-4"/>
      <w:sz w:val="20"/>
      <w:szCs w:val="20"/>
    </w:rPr>
  </w:style>
  <w:style w:type="paragraph" w:customStyle="1" w:styleId="a">
    <w:name w:val="Подпункт"/>
    <w:basedOn w:val="a1"/>
    <w:rsid w:val="00252D67"/>
    <w:pPr>
      <w:numPr>
        <w:ilvl w:val="3"/>
        <w:numId w:val="1"/>
      </w:numPr>
    </w:pPr>
  </w:style>
  <w:style w:type="paragraph" w:customStyle="1" w:styleId="a0">
    <w:name w:val="Подподпункт"/>
    <w:basedOn w:val="a"/>
    <w:rsid w:val="00252D67"/>
    <w:pPr>
      <w:numPr>
        <w:ilvl w:val="4"/>
      </w:numPr>
    </w:pPr>
  </w:style>
  <w:style w:type="character" w:styleId="a8">
    <w:name w:val="annotation reference"/>
    <w:semiHidden/>
    <w:rsid w:val="00252D67"/>
    <w:rPr>
      <w:sz w:val="16"/>
      <w:szCs w:val="16"/>
    </w:rPr>
  </w:style>
  <w:style w:type="paragraph" w:styleId="a9">
    <w:name w:val="annotation text"/>
    <w:basedOn w:val="a2"/>
    <w:semiHidden/>
    <w:rsid w:val="00252D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Balloon Text"/>
    <w:basedOn w:val="a2"/>
    <w:semiHidden/>
    <w:rsid w:val="00252D67"/>
    <w:rPr>
      <w:rFonts w:ascii="Tahoma" w:hAnsi="Tahoma" w:cs="Tahoma"/>
      <w:sz w:val="16"/>
      <w:szCs w:val="16"/>
    </w:rPr>
  </w:style>
  <w:style w:type="character" w:customStyle="1" w:styleId="21">
    <w:name w:val="Заголовок 2 Знак1"/>
    <w:aliases w:val="Заголовок 2 Знак Знак"/>
    <w:link w:val="2"/>
    <w:rsid w:val="00DA6A07"/>
    <w:rPr>
      <w:b/>
      <w:snapToGrid w:val="0"/>
      <w:sz w:val="32"/>
    </w:rPr>
  </w:style>
  <w:style w:type="character" w:customStyle="1" w:styleId="ab">
    <w:name w:val="комментарий"/>
    <w:rsid w:val="00DA6A07"/>
    <w:rPr>
      <w:b/>
      <w:i/>
      <w:shd w:val="clear" w:color="auto" w:fill="FFFF99"/>
    </w:rPr>
  </w:style>
  <w:style w:type="paragraph" w:customStyle="1" w:styleId="20">
    <w:name w:val="Пункт2"/>
    <w:basedOn w:val="a1"/>
    <w:rsid w:val="00DA6A07"/>
    <w:pPr>
      <w:keepNext/>
      <w:numPr>
        <w:numId w:val="0"/>
      </w:numPr>
      <w:tabs>
        <w:tab w:val="num" w:pos="2700"/>
      </w:tabs>
      <w:suppressAutoHyphens/>
      <w:spacing w:before="240" w:after="120"/>
      <w:ind w:left="2700" w:hanging="360"/>
      <w:jc w:val="left"/>
      <w:outlineLvl w:val="2"/>
    </w:pPr>
    <w:rPr>
      <w:b/>
    </w:rPr>
  </w:style>
  <w:style w:type="paragraph" w:customStyle="1" w:styleId="ac">
    <w:name w:val="Таблица шапка"/>
    <w:basedOn w:val="a2"/>
    <w:rsid w:val="00D434B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2"/>
    <w:rsid w:val="00D434B5"/>
    <w:pPr>
      <w:spacing w:before="40" w:after="40"/>
      <w:ind w:left="57" w:right="57"/>
    </w:pPr>
    <w:rPr>
      <w:snapToGrid w:val="0"/>
      <w:szCs w:val="20"/>
    </w:rPr>
  </w:style>
  <w:style w:type="paragraph" w:styleId="ae">
    <w:name w:val="footnote text"/>
    <w:basedOn w:val="a2"/>
    <w:link w:val="af"/>
    <w:semiHidden/>
    <w:rsid w:val="00F830E9"/>
    <w:rPr>
      <w:sz w:val="20"/>
      <w:szCs w:val="20"/>
    </w:rPr>
  </w:style>
  <w:style w:type="character" w:styleId="af0">
    <w:name w:val="footnote reference"/>
    <w:uiPriority w:val="99"/>
    <w:rsid w:val="00F830E9"/>
    <w:rPr>
      <w:vertAlign w:val="superscript"/>
    </w:rPr>
  </w:style>
  <w:style w:type="character" w:customStyle="1" w:styleId="apple-style-span">
    <w:name w:val="apple-style-span"/>
    <w:basedOn w:val="a3"/>
    <w:rsid w:val="005B3D25"/>
  </w:style>
  <w:style w:type="character" w:customStyle="1" w:styleId="apple-converted-space">
    <w:name w:val="apple-converted-space"/>
    <w:basedOn w:val="a3"/>
    <w:rsid w:val="005B3D25"/>
  </w:style>
  <w:style w:type="paragraph" w:styleId="af1">
    <w:name w:val="Normal (Web)"/>
    <w:basedOn w:val="a2"/>
    <w:uiPriority w:val="99"/>
    <w:rsid w:val="00E323B3"/>
    <w:pPr>
      <w:spacing w:before="100" w:beforeAutospacing="1" w:after="100" w:afterAutospacing="1"/>
    </w:pPr>
  </w:style>
  <w:style w:type="character" w:styleId="af2">
    <w:name w:val="Hyperlink"/>
    <w:rsid w:val="00E323B3"/>
    <w:rPr>
      <w:color w:val="0000FF"/>
      <w:u w:val="single"/>
    </w:rPr>
  </w:style>
  <w:style w:type="paragraph" w:styleId="af3">
    <w:name w:val="annotation subject"/>
    <w:basedOn w:val="a9"/>
    <w:next w:val="a9"/>
    <w:semiHidden/>
    <w:rsid w:val="00EB7B1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f4">
    <w:name w:val="footer"/>
    <w:basedOn w:val="a2"/>
    <w:rsid w:val="006E4A5E"/>
    <w:pPr>
      <w:tabs>
        <w:tab w:val="center" w:pos="4677"/>
        <w:tab w:val="right" w:pos="9355"/>
      </w:tabs>
    </w:pPr>
  </w:style>
  <w:style w:type="character" w:styleId="af5">
    <w:name w:val="page number"/>
    <w:basedOn w:val="a3"/>
    <w:rsid w:val="006E4A5E"/>
  </w:style>
  <w:style w:type="paragraph" w:styleId="af6">
    <w:name w:val="Document Map"/>
    <w:basedOn w:val="a2"/>
    <w:semiHidden/>
    <w:rsid w:val="00FA7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 Spacing"/>
    <w:basedOn w:val="a2"/>
    <w:uiPriority w:val="1"/>
    <w:qFormat/>
    <w:rsid w:val="00113B2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f8">
    <w:name w:val="Body Text"/>
    <w:basedOn w:val="a2"/>
    <w:link w:val="af9"/>
    <w:rsid w:val="00AB0251"/>
  </w:style>
  <w:style w:type="character" w:customStyle="1" w:styleId="af9">
    <w:name w:val="Основной текст Знак"/>
    <w:link w:val="af8"/>
    <w:rsid w:val="00AB02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558E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Indent 2"/>
    <w:basedOn w:val="a2"/>
    <w:link w:val="23"/>
    <w:uiPriority w:val="99"/>
    <w:unhideWhenUsed/>
    <w:rsid w:val="008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C558E"/>
    <w:rPr>
      <w:sz w:val="24"/>
      <w:szCs w:val="24"/>
    </w:rPr>
  </w:style>
  <w:style w:type="paragraph" w:styleId="afa">
    <w:name w:val="header"/>
    <w:basedOn w:val="a2"/>
    <w:link w:val="afb"/>
    <w:unhideWhenUsed/>
    <w:rsid w:val="00B5291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52917"/>
    <w:rPr>
      <w:sz w:val="24"/>
      <w:szCs w:val="24"/>
    </w:rPr>
  </w:style>
  <w:style w:type="paragraph" w:customStyle="1" w:styleId="10">
    <w:name w:val="Знак1"/>
    <w:basedOn w:val="a2"/>
    <w:rsid w:val="00B5291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2"/>
    <w:uiPriority w:val="34"/>
    <w:qFormat/>
    <w:rsid w:val="00133BDE"/>
    <w:pPr>
      <w:ind w:left="720"/>
      <w:contextualSpacing/>
    </w:pPr>
  </w:style>
  <w:style w:type="paragraph" w:customStyle="1" w:styleId="11">
    <w:name w:val="Знак1"/>
    <w:basedOn w:val="a2"/>
    <w:rsid w:val="003B3FD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link w:val="ae"/>
    <w:semiHidden/>
    <w:rsid w:val="009864CF"/>
  </w:style>
  <w:style w:type="paragraph" w:customStyle="1" w:styleId="5">
    <w:name w:val="заголовок 5"/>
    <w:basedOn w:val="a2"/>
    <w:next w:val="a2"/>
    <w:rsid w:val="00AB6C3E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0">
    <w:name w:val="заголовок 3"/>
    <w:basedOn w:val="a2"/>
    <w:next w:val="a2"/>
    <w:rsid w:val="00AB6C3E"/>
    <w:pPr>
      <w:keepNext/>
      <w:autoSpaceDE w:val="0"/>
      <w:autoSpaceDN w:val="0"/>
      <w:jc w:val="center"/>
    </w:pPr>
    <w:rPr>
      <w:sz w:val="28"/>
      <w:szCs w:val="28"/>
    </w:rPr>
  </w:style>
  <w:style w:type="paragraph" w:styleId="24">
    <w:name w:val="Body Text 2"/>
    <w:basedOn w:val="a2"/>
    <w:link w:val="25"/>
    <w:rsid w:val="00AB6C3E"/>
    <w:pPr>
      <w:spacing w:after="120" w:line="480" w:lineRule="auto"/>
    </w:pPr>
  </w:style>
  <w:style w:type="character" w:customStyle="1" w:styleId="25">
    <w:name w:val="Основной текст 2 Знак"/>
    <w:link w:val="24"/>
    <w:rsid w:val="00AB6C3E"/>
    <w:rPr>
      <w:sz w:val="24"/>
      <w:szCs w:val="24"/>
    </w:rPr>
  </w:style>
  <w:style w:type="paragraph" w:styleId="afd">
    <w:name w:val="Body Text Indent"/>
    <w:basedOn w:val="a2"/>
    <w:link w:val="afe"/>
    <w:uiPriority w:val="99"/>
    <w:semiHidden/>
    <w:unhideWhenUsed/>
    <w:rsid w:val="00EB4437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EB4437"/>
    <w:rPr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81697"/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81697"/>
  </w:style>
  <w:style w:type="character" w:styleId="aff1">
    <w:name w:val="endnote reference"/>
    <w:uiPriority w:val="99"/>
    <w:semiHidden/>
    <w:unhideWhenUsed/>
    <w:rsid w:val="00C81697"/>
    <w:rPr>
      <w:vertAlign w:val="superscript"/>
    </w:rPr>
  </w:style>
  <w:style w:type="paragraph" w:styleId="aff2">
    <w:name w:val="Title"/>
    <w:basedOn w:val="a2"/>
    <w:link w:val="aff3"/>
    <w:qFormat/>
    <w:rsid w:val="006865BD"/>
    <w:pPr>
      <w:ind w:firstLine="540"/>
      <w:jc w:val="center"/>
    </w:pPr>
    <w:rPr>
      <w:sz w:val="36"/>
    </w:rPr>
  </w:style>
  <w:style w:type="character" w:customStyle="1" w:styleId="aff3">
    <w:name w:val="Заголовок Знак"/>
    <w:link w:val="aff2"/>
    <w:rsid w:val="006865BD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16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693A-8697-4BEA-BDEB-086C4BB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SB</Company>
  <LinksUpToDate>false</LinksUpToDate>
  <CharactersWithSpaces>4460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Попов Сергей;www.popov-sv.ru;popov-sv@list.ru</dc:creator>
  <cp:keywords>Тренинг;Активные продажи;Продажи</cp:keywords>
  <cp:lastModifiedBy>Сергей Попов</cp:lastModifiedBy>
  <cp:revision>3</cp:revision>
  <cp:lastPrinted>2012-06-26T08:08:00Z</cp:lastPrinted>
  <dcterms:created xsi:type="dcterms:W3CDTF">2017-03-14T17:14:00Z</dcterms:created>
  <dcterms:modified xsi:type="dcterms:W3CDTF">2017-03-14T17:14:00Z</dcterms:modified>
</cp:coreProperties>
</file>